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ascii="方正小标宋简体" w:hAnsi="微软雅黑" w:eastAsia="方正小标宋简体" w:cs="宋体"/>
          <w:kern w:val="0"/>
          <w:sz w:val="44"/>
          <w:szCs w:val="44"/>
          <w:highlight w:val="none"/>
          <w:shd w:val="clear" w:color="auto" w:fill="FFFFFF"/>
        </w:rPr>
      </w:pPr>
      <w:r>
        <w:rPr>
          <w:rFonts w:hint="eastAsia" w:ascii="方正小标宋简体" w:hAnsi="微软雅黑" w:eastAsia="方正小标宋简体" w:cs="宋体"/>
          <w:kern w:val="0"/>
          <w:sz w:val="44"/>
          <w:szCs w:val="44"/>
          <w:highlight w:val="none"/>
          <w:shd w:val="clear" w:color="auto" w:fill="FFFFFF"/>
        </w:rPr>
        <w:t>中国太平洋财产保险股份有限公司广东分公司装饰装修类企业库建库公告</w:t>
      </w:r>
      <w:r>
        <w:rPr>
          <w:rFonts w:hint="eastAsia" w:ascii="宋体" w:hAnsi="宋体" w:cs="宋体"/>
          <w:kern w:val="0"/>
          <w:sz w:val="28"/>
          <w:szCs w:val="28"/>
          <w:highlight w:val="none"/>
        </w:rPr>
        <w:t> </w:t>
      </w:r>
    </w:p>
    <w:p>
      <w:pPr>
        <w:widowControl/>
        <w:shd w:val="clear" w:color="auto" w:fill="FFFFFF"/>
        <w:spacing w:line="560" w:lineRule="atLeast"/>
        <w:ind w:firstLine="640"/>
        <w:rPr>
          <w:rFonts w:hint="eastAsia" w:ascii="仿宋" w:hAnsi="仿宋" w:eastAsia="仿宋" w:cs="宋体"/>
          <w:kern w:val="0"/>
          <w:sz w:val="28"/>
          <w:szCs w:val="28"/>
          <w:highlight w:val="none"/>
          <w:shd w:val="clear" w:color="auto" w:fill="FFFFFF"/>
        </w:rPr>
      </w:pPr>
      <w:bookmarkStart w:id="0" w:name="OLE_LINK1"/>
      <w:r>
        <w:rPr>
          <w:rFonts w:hint="eastAsia" w:ascii="仿宋" w:hAnsi="仿宋" w:eastAsia="仿宋" w:cs="宋体"/>
          <w:kern w:val="0"/>
          <w:sz w:val="28"/>
          <w:szCs w:val="28"/>
          <w:highlight w:val="none"/>
          <w:shd w:val="clear" w:color="auto" w:fill="FFFFFF"/>
        </w:rPr>
        <w:t>为进一步规范中国太平洋财产保险股份有限公司广东分公司</w:t>
      </w:r>
      <w:r>
        <w:rPr>
          <w:rFonts w:hint="eastAsia" w:ascii="仿宋" w:hAnsi="仿宋" w:eastAsia="仿宋" w:cs="宋体"/>
          <w:kern w:val="0"/>
          <w:sz w:val="28"/>
          <w:szCs w:val="28"/>
          <w:highlight w:val="none"/>
          <w:shd w:val="clear" w:color="auto" w:fill="FFFFFF"/>
          <w:lang w:val="en-US" w:eastAsia="zh-CN"/>
        </w:rPr>
        <w:t>非公开招标</w:t>
      </w:r>
      <w:r>
        <w:rPr>
          <w:rFonts w:hint="eastAsia" w:ascii="仿宋" w:hAnsi="仿宋" w:eastAsia="仿宋" w:cs="宋体"/>
          <w:kern w:val="0"/>
          <w:sz w:val="28"/>
          <w:szCs w:val="28"/>
          <w:highlight w:val="none"/>
          <w:shd w:val="clear" w:color="auto" w:fill="FFFFFF"/>
        </w:rPr>
        <w:t>项目工作，保证服务质量，中国太平洋财产保险股份有限公司广东分公司公开征集</w:t>
      </w:r>
      <w:r>
        <w:rPr>
          <w:rFonts w:hint="eastAsia" w:ascii="仿宋" w:hAnsi="仿宋" w:eastAsia="仿宋" w:cs="宋体"/>
          <w:kern w:val="0"/>
          <w:sz w:val="28"/>
          <w:szCs w:val="28"/>
          <w:highlight w:val="none"/>
          <w:shd w:val="clear" w:color="auto" w:fill="FFFFFF"/>
          <w:lang w:val="en-US" w:eastAsia="zh-CN"/>
        </w:rPr>
        <w:t>装饰装修类</w:t>
      </w:r>
      <w:bookmarkEnd w:id="0"/>
      <w:r>
        <w:rPr>
          <w:rFonts w:hint="eastAsia" w:ascii="仿宋" w:hAnsi="仿宋" w:eastAsia="仿宋" w:cs="宋体"/>
          <w:kern w:val="0"/>
          <w:sz w:val="28"/>
          <w:szCs w:val="28"/>
          <w:highlight w:val="none"/>
          <w:shd w:val="clear" w:color="auto" w:fill="FFFFFF"/>
        </w:rPr>
        <w:t>企业库，欢迎符合条件的机构参加</w:t>
      </w:r>
      <w:r>
        <w:rPr>
          <w:rFonts w:hint="eastAsia" w:ascii="仿宋" w:hAnsi="仿宋" w:eastAsia="仿宋" w:cs="宋体"/>
          <w:kern w:val="0"/>
          <w:sz w:val="28"/>
          <w:szCs w:val="28"/>
          <w:highlight w:val="none"/>
          <w:shd w:val="clear" w:color="auto" w:fill="FFFFFF"/>
          <w:lang w:val="en-US" w:eastAsia="zh-CN"/>
        </w:rPr>
        <w:t>申请</w:t>
      </w:r>
      <w:r>
        <w:rPr>
          <w:rFonts w:hint="eastAsia" w:ascii="仿宋" w:hAnsi="仿宋" w:eastAsia="仿宋" w:cs="宋体"/>
          <w:kern w:val="0"/>
          <w:sz w:val="28"/>
          <w:szCs w:val="28"/>
          <w:highlight w:val="none"/>
          <w:shd w:val="clear" w:color="auto" w:fill="FFFFFF"/>
        </w:rPr>
        <w:t>入库，有关事项具体如下：</w:t>
      </w:r>
    </w:p>
    <w:p>
      <w:pPr>
        <w:widowControl/>
        <w:shd w:val="clear" w:color="auto" w:fill="FFFFFF"/>
        <w:spacing w:line="560" w:lineRule="atLeast"/>
        <w:ind w:firstLine="420" w:firstLineChars="0"/>
        <w:rPr>
          <w:rFonts w:hint="eastAsia" w:ascii="黑体" w:hAnsi="黑体" w:eastAsia="黑体" w:cs="宋体"/>
          <w:kern w:val="0"/>
          <w:sz w:val="28"/>
          <w:szCs w:val="28"/>
          <w:highlight w:val="none"/>
          <w:shd w:val="clear" w:color="auto" w:fill="FFFFFF"/>
        </w:rPr>
      </w:pPr>
      <w:r>
        <w:rPr>
          <w:rFonts w:hint="eastAsia" w:ascii="黑体" w:hAnsi="黑体" w:eastAsia="黑体" w:cs="宋体"/>
          <w:kern w:val="0"/>
          <w:sz w:val="28"/>
          <w:szCs w:val="28"/>
          <w:highlight w:val="none"/>
          <w:shd w:val="clear" w:color="auto" w:fill="FFFFFF"/>
        </w:rPr>
        <w:t>一、项目名称</w:t>
      </w:r>
      <w:r>
        <w:rPr>
          <w:rFonts w:hint="eastAsia" w:ascii="黑体" w:hAnsi="黑体" w:eastAsia="黑体" w:cs="宋体"/>
          <w:kern w:val="0"/>
          <w:sz w:val="28"/>
          <w:szCs w:val="28"/>
          <w:highlight w:val="none"/>
        </w:rPr>
        <w:t>：中国太平洋财产保险股份有限公司广东分公司装饰装修类企业库</w:t>
      </w:r>
    </w:p>
    <w:p>
      <w:pPr>
        <w:widowControl/>
        <w:shd w:val="clear" w:color="auto" w:fill="FFFFFF"/>
        <w:spacing w:line="560" w:lineRule="atLeast"/>
        <w:ind w:firstLine="420" w:firstLineChars="0"/>
        <w:rPr>
          <w:rFonts w:hint="eastAsia" w:ascii="微软雅黑" w:hAnsi="微软雅黑" w:eastAsia="微软雅黑" w:cs="宋体"/>
          <w:kern w:val="0"/>
          <w:sz w:val="28"/>
          <w:szCs w:val="28"/>
          <w:highlight w:val="none"/>
        </w:rPr>
      </w:pPr>
      <w:r>
        <w:rPr>
          <w:rFonts w:hint="eastAsia" w:ascii="黑体" w:hAnsi="黑体" w:eastAsia="黑体" w:cs="宋体"/>
          <w:kern w:val="0"/>
          <w:sz w:val="28"/>
          <w:szCs w:val="28"/>
          <w:highlight w:val="none"/>
          <w:shd w:val="clear" w:color="auto" w:fill="FFFFFF"/>
        </w:rPr>
        <w:t>二、建库单位：中国太平洋财产保险股份有限公司广东分公司</w:t>
      </w:r>
    </w:p>
    <w:p>
      <w:pPr>
        <w:widowControl/>
        <w:shd w:val="clear" w:color="auto" w:fill="FFFFFF"/>
        <w:spacing w:line="560" w:lineRule="atLeast"/>
        <w:ind w:firstLine="640"/>
        <w:rPr>
          <w:rFonts w:hint="eastAsia" w:ascii="微软雅黑" w:hAnsi="微软雅黑" w:eastAsia="仿宋" w:cs="宋体"/>
          <w:kern w:val="0"/>
          <w:sz w:val="28"/>
          <w:szCs w:val="28"/>
          <w:highlight w:val="none"/>
        </w:rPr>
      </w:pPr>
      <w:r>
        <w:rPr>
          <w:rFonts w:hint="eastAsia" w:ascii="仿宋" w:hAnsi="仿宋" w:eastAsia="仿宋" w:cs="宋体"/>
          <w:kern w:val="0"/>
          <w:sz w:val="28"/>
          <w:szCs w:val="28"/>
          <w:highlight w:val="none"/>
          <w:shd w:val="clear" w:color="auto" w:fill="FFFFFF"/>
        </w:rPr>
        <w:t>联系人：毕亮</w:t>
      </w:r>
      <w:r>
        <w:rPr>
          <w:rFonts w:hint="eastAsia" w:ascii="宋体" w:hAnsi="宋体" w:cs="宋体"/>
          <w:kern w:val="0"/>
          <w:sz w:val="28"/>
          <w:szCs w:val="28"/>
          <w:highlight w:val="none"/>
          <w:shd w:val="clear" w:color="auto" w:fill="FFFFFF"/>
        </w:rPr>
        <w:t>  </w:t>
      </w:r>
      <w:r>
        <w:rPr>
          <w:rFonts w:hint="eastAsia" w:ascii="仿宋" w:hAnsi="仿宋" w:eastAsia="仿宋" w:cs="宋体"/>
          <w:kern w:val="0"/>
          <w:sz w:val="28"/>
          <w:szCs w:val="28"/>
          <w:highlight w:val="none"/>
          <w:shd w:val="clear" w:color="auto" w:fill="FFFFFF"/>
        </w:rPr>
        <w:t xml:space="preserve">联系电话：139 2510 1436 </w:t>
      </w:r>
    </w:p>
    <w:p>
      <w:pPr>
        <w:widowControl/>
        <w:shd w:val="clear" w:color="auto" w:fill="FFFFFF"/>
        <w:spacing w:line="560" w:lineRule="atLeast"/>
        <w:ind w:firstLine="640"/>
        <w:rPr>
          <w:rFonts w:ascii="微软雅黑" w:hAnsi="微软雅黑" w:eastAsia="仿宋" w:cs="宋体"/>
          <w:kern w:val="0"/>
          <w:sz w:val="28"/>
          <w:szCs w:val="28"/>
          <w:highlight w:val="none"/>
        </w:rPr>
      </w:pPr>
      <w:r>
        <w:rPr>
          <w:rFonts w:hint="eastAsia" w:ascii="仿宋" w:hAnsi="仿宋" w:eastAsia="仿宋" w:cs="宋体"/>
          <w:kern w:val="0"/>
          <w:sz w:val="28"/>
          <w:szCs w:val="28"/>
          <w:highlight w:val="none"/>
          <w:shd w:val="clear" w:color="auto" w:fill="FFFFFF"/>
        </w:rPr>
        <w:t>地址：广州天河区黄埔大道664号保利金融大都汇13楼</w:t>
      </w:r>
    </w:p>
    <w:p>
      <w:pPr>
        <w:widowControl/>
        <w:shd w:val="clear" w:color="auto" w:fill="FFFFFF"/>
        <w:spacing w:line="560" w:lineRule="atLeast"/>
        <w:ind w:firstLine="640"/>
        <w:rPr>
          <w:rFonts w:hint="eastAsia" w:ascii="微软雅黑" w:hAnsi="微软雅黑" w:eastAsia="仿宋" w:cs="宋体"/>
          <w:kern w:val="0"/>
          <w:sz w:val="28"/>
          <w:szCs w:val="28"/>
          <w:highlight w:val="none"/>
        </w:rPr>
      </w:pPr>
      <w:r>
        <w:rPr>
          <w:rFonts w:hint="eastAsia" w:ascii="仿宋" w:hAnsi="仿宋" w:eastAsia="仿宋" w:cs="宋体"/>
          <w:kern w:val="0"/>
          <w:sz w:val="28"/>
          <w:szCs w:val="28"/>
          <w:highlight w:val="none"/>
          <w:shd w:val="clear" w:color="auto" w:fill="FFFFFF"/>
        </w:rPr>
        <w:t xml:space="preserve">建库代理单位：广州穗科建设管理有限公司 </w:t>
      </w:r>
    </w:p>
    <w:p>
      <w:pPr>
        <w:widowControl/>
        <w:shd w:val="clear" w:color="auto" w:fill="FFFFFF"/>
        <w:spacing w:line="560" w:lineRule="atLeast"/>
        <w:ind w:firstLine="640"/>
        <w:rPr>
          <w:rFonts w:hint="eastAsia" w:ascii="微软雅黑" w:hAnsi="微软雅黑" w:eastAsia="仿宋" w:cs="宋体"/>
          <w:kern w:val="0"/>
          <w:sz w:val="28"/>
          <w:szCs w:val="28"/>
          <w:highlight w:val="none"/>
        </w:rPr>
      </w:pPr>
      <w:r>
        <w:rPr>
          <w:rFonts w:hint="eastAsia" w:ascii="仿宋" w:hAnsi="仿宋" w:eastAsia="仿宋" w:cs="宋体"/>
          <w:kern w:val="0"/>
          <w:sz w:val="28"/>
          <w:szCs w:val="28"/>
          <w:highlight w:val="none"/>
          <w:shd w:val="clear" w:color="auto" w:fill="FFFFFF"/>
        </w:rPr>
        <w:t>地址：</w:t>
      </w:r>
      <w:r>
        <w:rPr>
          <w:rFonts w:hint="eastAsia" w:ascii="仿宋" w:hAnsi="仿宋" w:eastAsia="仿宋" w:cs="宋体"/>
          <w:kern w:val="0"/>
          <w:sz w:val="28"/>
          <w:szCs w:val="28"/>
          <w:highlight w:val="none"/>
          <w:shd w:val="clear" w:color="auto" w:fill="FFFFFF"/>
          <w:lang w:eastAsia="zh-CN"/>
        </w:rPr>
        <w:t>广州市天河区燕岭路</w:t>
      </w:r>
      <w:r>
        <w:rPr>
          <w:rFonts w:hint="eastAsia" w:ascii="仿宋" w:hAnsi="仿宋" w:eastAsia="仿宋" w:cs="宋体"/>
          <w:kern w:val="0"/>
          <w:sz w:val="28"/>
          <w:szCs w:val="28"/>
          <w:highlight w:val="none"/>
          <w:shd w:val="clear" w:color="auto" w:fill="FFFFFF"/>
          <w:lang w:val="en-US" w:eastAsia="zh-CN"/>
        </w:rPr>
        <w:t>89号燕侨大厦1504室</w:t>
      </w:r>
      <w:r>
        <w:rPr>
          <w:rFonts w:hint="eastAsia" w:ascii="仿宋" w:hAnsi="仿宋" w:eastAsia="仿宋" w:cs="宋体"/>
          <w:kern w:val="0"/>
          <w:sz w:val="28"/>
          <w:szCs w:val="28"/>
          <w:highlight w:val="none"/>
          <w:shd w:val="clear" w:color="auto" w:fill="FFFFFF"/>
        </w:rPr>
        <w:t xml:space="preserve"> </w:t>
      </w:r>
    </w:p>
    <w:p>
      <w:pPr>
        <w:widowControl/>
        <w:shd w:val="clear" w:color="auto" w:fill="FFFFFF"/>
        <w:spacing w:line="560" w:lineRule="atLeast"/>
        <w:ind w:firstLine="640"/>
        <w:rPr>
          <w:rFonts w:hint="eastAsia" w:ascii="仿宋" w:hAnsi="仿宋" w:eastAsia="仿宋" w:cs="宋体"/>
          <w:kern w:val="0"/>
          <w:sz w:val="28"/>
          <w:szCs w:val="28"/>
          <w:highlight w:val="none"/>
          <w:shd w:val="clear" w:color="auto" w:fill="FFFFFF"/>
        </w:rPr>
      </w:pPr>
      <w:r>
        <w:rPr>
          <w:rFonts w:hint="eastAsia" w:ascii="仿宋" w:hAnsi="仿宋" w:eastAsia="仿宋" w:cs="宋体"/>
          <w:kern w:val="0"/>
          <w:sz w:val="28"/>
          <w:szCs w:val="28"/>
          <w:highlight w:val="none"/>
          <w:shd w:val="clear" w:color="auto" w:fill="FFFFFF"/>
        </w:rPr>
        <w:t xml:space="preserve">联系人：李先生    联系电话：13570342478 </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黑体" w:hAnsi="黑体" w:eastAsia="黑体" w:cs="宋体"/>
          <w:kern w:val="0"/>
          <w:sz w:val="28"/>
          <w:szCs w:val="28"/>
          <w:highlight w:val="none"/>
          <w:shd w:val="clear" w:color="auto" w:fill="FFFFFF"/>
        </w:rPr>
        <w:t>三、服务内容</w:t>
      </w:r>
    </w:p>
    <w:p>
      <w:pPr>
        <w:widowControl/>
        <w:shd w:val="clear" w:color="auto" w:fill="FFFFFF"/>
        <w:spacing w:line="560" w:lineRule="atLeast"/>
        <w:ind w:firstLine="560" w:firstLineChars="200"/>
        <w:rPr>
          <w:rFonts w:hint="eastAsia" w:ascii="仿宋" w:hAnsi="仿宋" w:eastAsia="仿宋" w:cs="宋体"/>
          <w:kern w:val="0"/>
          <w:sz w:val="32"/>
          <w:szCs w:val="32"/>
          <w:highlight w:val="none"/>
          <w:shd w:val="clear" w:color="auto" w:fill="FFFFFF"/>
        </w:rPr>
      </w:pPr>
      <w:r>
        <w:rPr>
          <w:rFonts w:hint="eastAsia" w:ascii="仿宋" w:hAnsi="仿宋" w:eastAsia="仿宋" w:cs="宋体"/>
          <w:kern w:val="0"/>
          <w:sz w:val="28"/>
          <w:szCs w:val="28"/>
          <w:highlight w:val="none"/>
          <w:shd w:val="clear" w:color="auto" w:fill="FFFFFF"/>
        </w:rPr>
        <w:t>本次公开征集的装饰装修类企业库适用于中国太平洋财产保险股份有限公司广东分公司非招标方式项目采购活动。本次建库各类别具体内容如下：</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8"/>
        <w:gridCol w:w="6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2258" w:type="dxa"/>
            <w:tcBorders>
              <w:right w:val="single" w:color="auto" w:sz="4" w:space="0"/>
            </w:tcBorders>
            <w:noWrap w:val="0"/>
            <w:vAlign w:val="center"/>
          </w:tcPr>
          <w:p>
            <w:pPr>
              <w:jc w:val="center"/>
              <w:rPr>
                <w:rFonts w:ascii="仿宋_GB2312" w:hAnsi="黑体" w:eastAsia="仿宋_GB2312"/>
                <w:b/>
                <w:sz w:val="28"/>
                <w:szCs w:val="28"/>
                <w:highlight w:val="none"/>
              </w:rPr>
            </w:pPr>
            <w:r>
              <w:rPr>
                <w:rFonts w:hint="eastAsia" w:ascii="仿宋_GB2312" w:hAnsi="黑体" w:eastAsia="仿宋_GB2312"/>
                <w:b/>
                <w:sz w:val="28"/>
                <w:szCs w:val="28"/>
                <w:highlight w:val="none"/>
              </w:rPr>
              <w:t>企业库名称</w:t>
            </w:r>
          </w:p>
        </w:tc>
        <w:tc>
          <w:tcPr>
            <w:tcW w:w="6381" w:type="dxa"/>
            <w:tcBorders>
              <w:left w:val="single" w:color="auto" w:sz="4" w:space="0"/>
            </w:tcBorders>
            <w:noWrap w:val="0"/>
            <w:vAlign w:val="center"/>
          </w:tcPr>
          <w:p>
            <w:pPr>
              <w:jc w:val="center"/>
              <w:rPr>
                <w:rFonts w:hint="eastAsia" w:ascii="仿宋_GB2312" w:hAnsi="仿宋" w:eastAsia="仿宋_GB2312" w:cs="仿宋"/>
                <w:b/>
                <w:sz w:val="28"/>
                <w:szCs w:val="28"/>
                <w:highlight w:val="none"/>
              </w:rPr>
            </w:pPr>
            <w:r>
              <w:rPr>
                <w:rFonts w:hint="eastAsia" w:ascii="仿宋_GB2312" w:hAnsi="仿宋" w:eastAsia="仿宋_GB2312" w:cs="仿宋"/>
                <w:b/>
                <w:sz w:val="28"/>
                <w:szCs w:val="28"/>
                <w:highlight w:val="none"/>
              </w:rPr>
              <w:t>工作范围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2258" w:type="dxa"/>
            <w:tcBorders>
              <w:right w:val="single" w:color="auto" w:sz="4" w:space="0"/>
            </w:tcBorders>
            <w:noWrap w:val="0"/>
            <w:vAlign w:val="center"/>
          </w:tcPr>
          <w:p>
            <w:pPr>
              <w:jc w:val="center"/>
              <w:rPr>
                <w:rFonts w:hint="default" w:ascii="仿宋_GB2312" w:hAnsi="Calibri" w:eastAsia="仿宋_GB2312"/>
                <w:sz w:val="28"/>
                <w:szCs w:val="28"/>
                <w:highlight w:val="none"/>
                <w:lang w:val="en-US" w:eastAsia="zh-CN"/>
              </w:rPr>
            </w:pPr>
            <w:r>
              <w:rPr>
                <w:rFonts w:hint="eastAsia" w:ascii="仿宋_GB2312" w:hAnsi="宋体" w:eastAsia="仿宋_GB2312"/>
                <w:color w:val="000000"/>
                <w:sz w:val="24"/>
                <w:szCs w:val="24"/>
                <w:highlight w:val="none"/>
                <w:lang w:val="en-US" w:eastAsia="zh-CN"/>
              </w:rPr>
              <w:t>装饰装修类</w:t>
            </w:r>
          </w:p>
        </w:tc>
        <w:tc>
          <w:tcPr>
            <w:tcW w:w="6381" w:type="dxa"/>
            <w:tcBorders>
              <w:left w:val="single" w:color="auto" w:sz="4" w:space="0"/>
            </w:tcBorders>
            <w:noWrap w:val="0"/>
            <w:vAlign w:val="center"/>
          </w:tcPr>
          <w:p>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广东省内各市分公司、分支机构</w:t>
            </w:r>
            <w:r>
              <w:rPr>
                <w:rFonts w:hint="eastAsia" w:ascii="仿宋" w:hAnsi="仿宋" w:eastAsia="仿宋" w:cs="仿宋"/>
                <w:sz w:val="24"/>
                <w:szCs w:val="24"/>
                <w:highlight w:val="none"/>
              </w:rPr>
              <w:t>办公、生活及生产场所等构建筑物</w:t>
            </w:r>
            <w:r>
              <w:rPr>
                <w:rFonts w:hint="eastAsia" w:ascii="仿宋" w:hAnsi="仿宋" w:eastAsia="仿宋" w:cs="仿宋"/>
                <w:sz w:val="24"/>
                <w:szCs w:val="24"/>
                <w:highlight w:val="none"/>
                <w:lang w:eastAsia="zh-CN"/>
              </w:rPr>
              <w:t>总造价</w:t>
            </w:r>
            <w:r>
              <w:rPr>
                <w:rFonts w:hint="eastAsia" w:ascii="仿宋" w:hAnsi="仿宋" w:eastAsia="仿宋" w:cs="仿宋"/>
                <w:sz w:val="24"/>
                <w:szCs w:val="24"/>
                <w:highlight w:val="none"/>
                <w:lang w:val="en-US" w:eastAsia="zh-CN"/>
              </w:rPr>
              <w:t>200万元以内</w:t>
            </w:r>
            <w:r>
              <w:rPr>
                <w:rFonts w:hint="eastAsia" w:ascii="仿宋" w:hAnsi="仿宋" w:eastAsia="仿宋" w:cs="仿宋"/>
                <w:sz w:val="24"/>
                <w:szCs w:val="24"/>
                <w:highlight w:val="none"/>
              </w:rPr>
              <w:t>的室内</w:t>
            </w:r>
            <w:r>
              <w:rPr>
                <w:rFonts w:hint="eastAsia" w:ascii="仿宋" w:hAnsi="仿宋" w:eastAsia="仿宋" w:cs="仿宋"/>
                <w:sz w:val="24"/>
                <w:szCs w:val="24"/>
                <w:highlight w:val="none"/>
                <w:lang w:eastAsia="zh-CN"/>
              </w:rPr>
              <w:t>外</w:t>
            </w:r>
            <w:r>
              <w:rPr>
                <w:rFonts w:hint="eastAsia" w:ascii="仿宋" w:hAnsi="仿宋" w:eastAsia="仿宋" w:cs="仿宋"/>
                <w:sz w:val="24"/>
                <w:szCs w:val="24"/>
                <w:highlight w:val="none"/>
              </w:rPr>
              <w:t>装饰装修工作</w:t>
            </w:r>
            <w:r>
              <w:rPr>
                <w:rFonts w:hint="eastAsia" w:ascii="仿宋" w:hAnsi="仿宋" w:eastAsia="仿宋" w:cs="仿宋"/>
                <w:sz w:val="24"/>
                <w:szCs w:val="24"/>
                <w:highlight w:val="none"/>
                <w:lang w:eastAsia="zh-CN"/>
              </w:rPr>
              <w:t>。</w:t>
            </w:r>
          </w:p>
        </w:tc>
      </w:tr>
    </w:tbl>
    <w:p>
      <w:pPr>
        <w:widowControl/>
        <w:shd w:val="clear" w:color="auto" w:fill="FFFFFF"/>
        <w:spacing w:line="560" w:lineRule="atLeast"/>
        <w:ind w:firstLine="640"/>
        <w:rPr>
          <w:rFonts w:hint="eastAsia" w:ascii="仿宋" w:hAnsi="仿宋" w:eastAsia="仿宋" w:cs="宋体"/>
          <w:kern w:val="0"/>
          <w:sz w:val="32"/>
          <w:szCs w:val="32"/>
          <w:highlight w:val="none"/>
          <w:shd w:val="clear" w:color="auto" w:fill="FFFFFF"/>
        </w:rPr>
      </w:pP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黑体" w:hAnsi="黑体" w:eastAsia="黑体" w:cs="宋体"/>
          <w:kern w:val="0"/>
          <w:sz w:val="28"/>
          <w:szCs w:val="28"/>
          <w:highlight w:val="none"/>
          <w:shd w:val="clear" w:color="auto" w:fill="FFFFFF"/>
        </w:rPr>
        <w:t>四、企业库有效期</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rPr>
        <w:t>本次公开征集的中国太平洋财产保险股份有限公司广东分公司装饰装修类企业库有效期暂定为3年，自双方签订入库管理协议书之日起计算，每年对库内单位的资格资料进行排查，并及时通知库内单位对已过有效期的资格资料进行更新。若企业库有效期满，新的企业库尚未建立，则仍继续沿用至新的企业库产生。</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黑体" w:hAnsi="黑体" w:eastAsia="黑体" w:cs="宋体"/>
          <w:kern w:val="0"/>
          <w:sz w:val="28"/>
          <w:szCs w:val="28"/>
          <w:highlight w:val="none"/>
          <w:shd w:val="clear" w:color="auto" w:fill="FFFFFF"/>
        </w:rPr>
        <w:t>五、申请人资格审查条件</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rPr>
        <w:t>1.申请人参加入库的意思表达清楚，申请人代表被授权有效，持有有效的法定代表人证明书及法定代表人授权委托书；</w:t>
      </w:r>
    </w:p>
    <w:p>
      <w:pPr>
        <w:widowControl/>
        <w:shd w:val="clear" w:color="auto" w:fill="FFFFFF"/>
        <w:spacing w:line="560" w:lineRule="atLeast"/>
        <w:ind w:firstLine="640"/>
        <w:rPr>
          <w:rFonts w:hint="eastAsia" w:ascii="仿宋" w:hAnsi="仿宋" w:eastAsia="仿宋" w:cs="宋体"/>
          <w:kern w:val="0"/>
          <w:sz w:val="28"/>
          <w:szCs w:val="28"/>
          <w:highlight w:val="none"/>
          <w:shd w:val="clear" w:color="auto" w:fill="FFFFFF"/>
        </w:rPr>
      </w:pPr>
      <w:r>
        <w:rPr>
          <w:rFonts w:hint="eastAsia" w:ascii="仿宋" w:hAnsi="仿宋" w:eastAsia="仿宋" w:cs="宋体"/>
          <w:kern w:val="0"/>
          <w:sz w:val="28"/>
          <w:szCs w:val="28"/>
          <w:highlight w:val="none"/>
          <w:shd w:val="clear" w:color="auto" w:fill="FFFFFF"/>
        </w:rPr>
        <w:t>2.</w:t>
      </w:r>
      <w:r>
        <w:rPr>
          <w:rFonts w:hint="eastAsia" w:ascii="仿宋" w:hAnsi="仿宋" w:eastAsia="仿宋" w:cs="宋体"/>
          <w:kern w:val="0"/>
          <w:sz w:val="28"/>
          <w:szCs w:val="28"/>
          <w:highlight w:val="none"/>
        </w:rPr>
        <w:t>申请人具有独立法人资格，持有工商行政管理部门核发的有效法人营业执照；</w:t>
      </w:r>
      <w:r>
        <w:rPr>
          <w:rFonts w:hint="eastAsia" w:ascii="仿宋" w:hAnsi="仿宋" w:eastAsia="仿宋" w:cs="宋体"/>
          <w:kern w:val="0"/>
          <w:sz w:val="28"/>
          <w:szCs w:val="28"/>
          <w:highlight w:val="none"/>
          <w:shd w:val="clear" w:color="auto" w:fill="FFFFFF"/>
        </w:rPr>
        <w:t>单位负责人为同一人或者存在控股、管理关系的不同单位，不得参加同一类别的入库申请；</w:t>
      </w:r>
    </w:p>
    <w:p>
      <w:pPr>
        <w:widowControl/>
        <w:shd w:val="clear" w:color="auto" w:fill="FFFFFF"/>
        <w:spacing w:line="560" w:lineRule="atLeast"/>
        <w:ind w:firstLine="640"/>
        <w:rPr>
          <w:rFonts w:hint="eastAsia" w:ascii="仿宋" w:hAnsi="仿宋" w:eastAsia="仿宋" w:cs="宋体"/>
          <w:kern w:val="0"/>
          <w:sz w:val="32"/>
          <w:szCs w:val="32"/>
          <w:highlight w:val="none"/>
        </w:rPr>
      </w:pPr>
      <w:r>
        <w:rPr>
          <w:rFonts w:hint="eastAsia" w:ascii="仿宋" w:hAnsi="仿宋" w:eastAsia="仿宋" w:cs="宋体"/>
          <w:kern w:val="0"/>
          <w:sz w:val="28"/>
          <w:szCs w:val="28"/>
          <w:highlight w:val="none"/>
        </w:rPr>
        <w:t>3.企业库对应的资质、业绩要求如下：</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6"/>
        <w:gridCol w:w="3119"/>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236" w:type="dxa"/>
            <w:tcBorders>
              <w:right w:val="single" w:color="auto" w:sz="4" w:space="0"/>
            </w:tcBorders>
            <w:noWrap w:val="0"/>
            <w:vAlign w:val="center"/>
          </w:tcPr>
          <w:p>
            <w:pPr>
              <w:spacing w:line="320" w:lineRule="exact"/>
              <w:jc w:val="center"/>
              <w:rPr>
                <w:rFonts w:hint="eastAsia" w:ascii="仿宋_GB2312" w:hAnsi="仿宋" w:eastAsia="仿宋_GB2312"/>
                <w:b/>
                <w:sz w:val="28"/>
                <w:szCs w:val="28"/>
                <w:highlight w:val="none"/>
              </w:rPr>
            </w:pPr>
            <w:r>
              <w:rPr>
                <w:rFonts w:hint="eastAsia" w:ascii="仿宋_GB2312" w:hAnsi="仿宋" w:eastAsia="仿宋_GB2312" w:cs="仿宋"/>
                <w:b/>
                <w:sz w:val="28"/>
                <w:szCs w:val="28"/>
                <w:highlight w:val="none"/>
              </w:rPr>
              <w:t>企业库名称</w:t>
            </w:r>
          </w:p>
        </w:tc>
        <w:tc>
          <w:tcPr>
            <w:tcW w:w="3119" w:type="dxa"/>
            <w:tcBorders>
              <w:left w:val="single" w:color="auto" w:sz="4" w:space="0"/>
            </w:tcBorders>
            <w:noWrap w:val="0"/>
            <w:vAlign w:val="center"/>
          </w:tcPr>
          <w:p>
            <w:pPr>
              <w:jc w:val="center"/>
              <w:rPr>
                <w:rFonts w:hint="eastAsia" w:ascii="仿宋_GB2312" w:hAnsi="仿宋" w:eastAsia="仿宋_GB2312" w:cs="仿宋"/>
                <w:b/>
                <w:sz w:val="28"/>
                <w:szCs w:val="28"/>
                <w:highlight w:val="none"/>
              </w:rPr>
            </w:pPr>
            <w:r>
              <w:rPr>
                <w:rFonts w:hint="eastAsia" w:ascii="仿宋_GB2312" w:hAnsi="仿宋" w:eastAsia="仿宋_GB2312" w:cs="仿宋"/>
                <w:b/>
                <w:sz w:val="28"/>
                <w:szCs w:val="28"/>
                <w:highlight w:val="none"/>
              </w:rPr>
              <w:t>资质条件</w:t>
            </w:r>
          </w:p>
        </w:tc>
        <w:tc>
          <w:tcPr>
            <w:tcW w:w="3928" w:type="dxa"/>
            <w:noWrap w:val="0"/>
            <w:vAlign w:val="center"/>
          </w:tcPr>
          <w:p>
            <w:pPr>
              <w:jc w:val="center"/>
              <w:rPr>
                <w:rFonts w:hint="eastAsia" w:ascii="仿宋_GB2312" w:hAnsi="黑体" w:eastAsia="仿宋_GB2312"/>
                <w:b/>
                <w:sz w:val="28"/>
                <w:szCs w:val="28"/>
                <w:highlight w:val="none"/>
              </w:rPr>
            </w:pPr>
            <w:r>
              <w:rPr>
                <w:rFonts w:hint="eastAsia" w:ascii="仿宋_GB2312" w:hAnsi="仿宋" w:eastAsia="仿宋_GB2312" w:cs="仿宋"/>
                <w:b/>
                <w:sz w:val="28"/>
                <w:szCs w:val="28"/>
                <w:highlight w:val="none"/>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0" w:hRule="atLeast"/>
          <w:jc w:val="center"/>
        </w:trPr>
        <w:tc>
          <w:tcPr>
            <w:tcW w:w="1236" w:type="dxa"/>
            <w:tcBorders>
              <w:right w:val="single" w:color="auto" w:sz="4" w:space="0"/>
            </w:tcBorders>
            <w:noWrap w:val="0"/>
            <w:vAlign w:val="center"/>
          </w:tcPr>
          <w:p>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装饰装修</w:t>
            </w:r>
          </w:p>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szCs w:val="24"/>
                <w:highlight w:val="none"/>
              </w:rPr>
              <w:t>企业库</w:t>
            </w:r>
          </w:p>
        </w:tc>
        <w:tc>
          <w:tcPr>
            <w:tcW w:w="3119" w:type="dxa"/>
            <w:tcBorders>
              <w:left w:val="single" w:color="auto" w:sz="4" w:space="0"/>
            </w:tcBorders>
            <w:noWrap w:val="0"/>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具有</w:t>
            </w:r>
            <w:r>
              <w:rPr>
                <w:rFonts w:hint="eastAsia" w:ascii="仿宋_GB2312" w:hAnsi="仿宋_GB2312" w:eastAsia="仿宋_GB2312" w:cs="仿宋_GB2312"/>
                <w:color w:val="000000"/>
                <w:sz w:val="24"/>
                <w:szCs w:val="24"/>
                <w:highlight w:val="none"/>
              </w:rPr>
              <w:t>建筑</w:t>
            </w:r>
            <w:r>
              <w:rPr>
                <w:rFonts w:hint="eastAsia" w:ascii="仿宋_GB2312" w:hAnsi="仿宋_GB2312" w:eastAsia="仿宋_GB2312" w:cs="仿宋_GB2312"/>
                <w:color w:val="000000"/>
                <w:sz w:val="24"/>
                <w:szCs w:val="24"/>
                <w:highlight w:val="none"/>
                <w:lang w:eastAsia="zh-CN"/>
              </w:rPr>
              <w:t>装修装饰</w:t>
            </w:r>
            <w:r>
              <w:rPr>
                <w:rFonts w:hint="eastAsia" w:ascii="仿宋_GB2312" w:hAnsi="仿宋_GB2312" w:eastAsia="仿宋_GB2312" w:cs="仿宋_GB2312"/>
                <w:color w:val="000000"/>
                <w:sz w:val="24"/>
                <w:szCs w:val="24"/>
                <w:highlight w:val="none"/>
              </w:rPr>
              <w:t>专</w:t>
            </w:r>
            <w:r>
              <w:rPr>
                <w:rFonts w:hint="eastAsia" w:ascii="仿宋_GB2312" w:hAnsi="仿宋_GB2312" w:eastAsia="仿宋_GB2312" w:cs="仿宋_GB2312"/>
                <w:color w:val="000000"/>
                <w:sz w:val="24"/>
                <w:szCs w:val="24"/>
                <w:highlight w:val="none"/>
                <w:lang w:eastAsia="zh-CN"/>
              </w:rPr>
              <w:t>业</w:t>
            </w:r>
            <w:r>
              <w:rPr>
                <w:rFonts w:hint="eastAsia" w:ascii="仿宋_GB2312" w:hAnsi="仿宋_GB2312" w:eastAsia="仿宋_GB2312" w:cs="仿宋_GB2312"/>
                <w:color w:val="000000"/>
                <w:sz w:val="24"/>
                <w:szCs w:val="24"/>
                <w:highlight w:val="none"/>
              </w:rPr>
              <w:t>承包资质</w:t>
            </w:r>
            <w:r>
              <w:rPr>
                <w:rFonts w:hint="eastAsia" w:ascii="仿宋_GB2312" w:hAnsi="仿宋_GB2312" w:eastAsia="仿宋_GB2312" w:cs="仿宋_GB2312"/>
                <w:color w:val="000000"/>
                <w:sz w:val="24"/>
                <w:szCs w:val="24"/>
                <w:highlight w:val="none"/>
                <w:lang w:eastAsia="zh-CN"/>
              </w:rPr>
              <w:t>二级</w:t>
            </w:r>
            <w:r>
              <w:rPr>
                <w:rFonts w:hint="eastAsia" w:ascii="仿宋_GB2312" w:hAnsi="仿宋_GB2312" w:eastAsia="仿宋_GB2312" w:cs="仿宋_GB2312"/>
                <w:color w:val="000000"/>
                <w:sz w:val="24"/>
                <w:szCs w:val="24"/>
                <w:highlight w:val="none"/>
              </w:rPr>
              <w:t>或以上，</w:t>
            </w:r>
          </w:p>
          <w:p>
            <w:p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szCs w:val="24"/>
                <w:highlight w:val="none"/>
              </w:rPr>
              <w:t>具有有效建设行政主管部门颁发的安全生产许可证。</w:t>
            </w:r>
          </w:p>
        </w:tc>
        <w:tc>
          <w:tcPr>
            <w:tcW w:w="3928" w:type="dxa"/>
            <w:noWrap w:val="0"/>
            <w:vAlign w:val="center"/>
          </w:tcPr>
          <w:p>
            <w:pPr>
              <w:jc w:val="left"/>
              <w:rPr>
                <w:rFonts w:hint="eastAsia" w:ascii="仿宋_GB2312" w:eastAsia="仿宋_GB2312"/>
                <w:color w:val="000000"/>
                <w:sz w:val="24"/>
                <w:szCs w:val="24"/>
                <w:highlight w:val="none"/>
              </w:rPr>
            </w:pPr>
            <w:r>
              <w:rPr>
                <w:rFonts w:hint="eastAsia" w:ascii="仿宋_GB2312" w:eastAsia="仿宋_GB2312"/>
                <w:color w:val="000000"/>
                <w:sz w:val="24"/>
                <w:szCs w:val="24"/>
                <w:highlight w:val="none"/>
              </w:rPr>
              <w:t>201</w:t>
            </w:r>
            <w:r>
              <w:rPr>
                <w:rFonts w:hint="eastAsia" w:ascii="仿宋_GB2312" w:eastAsia="仿宋_GB2312"/>
                <w:color w:val="000000"/>
                <w:sz w:val="24"/>
                <w:szCs w:val="24"/>
                <w:highlight w:val="none"/>
                <w:lang w:val="en-US" w:eastAsia="zh-CN"/>
              </w:rPr>
              <w:t>8</w:t>
            </w:r>
            <w:r>
              <w:rPr>
                <w:rFonts w:hint="eastAsia" w:ascii="仿宋_GB2312" w:eastAsia="仿宋_GB2312"/>
                <w:color w:val="000000"/>
                <w:sz w:val="24"/>
                <w:szCs w:val="24"/>
                <w:highlight w:val="none"/>
              </w:rPr>
              <w:t>年1月1日至今独立完成过</w:t>
            </w:r>
            <w:r>
              <w:rPr>
                <w:rFonts w:hint="eastAsia" w:ascii="仿宋_GB2312" w:eastAsia="仿宋_GB2312"/>
                <w:b/>
                <w:bCs/>
                <w:color w:val="000000"/>
                <w:sz w:val="24"/>
                <w:szCs w:val="24"/>
                <w:highlight w:val="none"/>
                <w:lang w:eastAsia="zh-CN"/>
              </w:rPr>
              <w:t>室内装饰装修</w:t>
            </w:r>
            <w:r>
              <w:rPr>
                <w:rFonts w:hint="eastAsia" w:ascii="仿宋_GB2312" w:eastAsia="仿宋_GB2312"/>
                <w:b/>
                <w:bCs/>
                <w:color w:val="000000"/>
                <w:sz w:val="24"/>
                <w:szCs w:val="24"/>
                <w:highlight w:val="none"/>
              </w:rPr>
              <w:t>业绩</w:t>
            </w:r>
            <w:r>
              <w:rPr>
                <w:rFonts w:hint="eastAsia" w:ascii="仿宋_GB2312" w:eastAsia="仿宋_GB2312"/>
                <w:color w:val="000000"/>
                <w:sz w:val="24"/>
                <w:szCs w:val="24"/>
                <w:highlight w:val="none"/>
              </w:rPr>
              <w:t>。</w:t>
            </w:r>
          </w:p>
          <w:p>
            <w:pPr>
              <w:jc w:val="left"/>
              <w:rPr>
                <w:rFonts w:hint="eastAsia" w:ascii="仿宋_GB2312" w:eastAsia="仿宋_GB2312"/>
                <w:color w:val="000000"/>
                <w:kern w:val="2"/>
                <w:sz w:val="24"/>
                <w:szCs w:val="24"/>
                <w:highlight w:val="none"/>
                <w:lang w:val="en-US" w:eastAsia="zh-CN" w:bidi="ar-SA"/>
              </w:rPr>
            </w:pPr>
            <w:r>
              <w:rPr>
                <w:rFonts w:hint="eastAsia" w:ascii="仿宋_GB2312" w:eastAsia="仿宋_GB2312"/>
                <w:color w:val="000000"/>
                <w:sz w:val="24"/>
                <w:szCs w:val="24"/>
                <w:highlight w:val="none"/>
              </w:rPr>
              <w:t>业绩须同时提供中标通知书或</w:t>
            </w:r>
            <w:r>
              <w:rPr>
                <w:rFonts w:hint="eastAsia" w:ascii="仿宋_GB2312" w:eastAsia="仿宋_GB2312"/>
                <w:color w:val="000000"/>
                <w:sz w:val="24"/>
                <w:szCs w:val="24"/>
                <w:highlight w:val="none"/>
                <w:lang w:val="en-US" w:eastAsia="zh-CN"/>
              </w:rPr>
              <w:t>发包通知书或</w:t>
            </w:r>
            <w:r>
              <w:rPr>
                <w:rFonts w:hint="eastAsia" w:ascii="仿宋_GB2312" w:eastAsia="仿宋_GB2312"/>
                <w:color w:val="000000"/>
                <w:sz w:val="24"/>
                <w:szCs w:val="24"/>
                <w:highlight w:val="none"/>
              </w:rPr>
              <w:t>委托书、合同及验收合格证明材料复印件，业绩时间以验收时间为准。</w:t>
            </w:r>
          </w:p>
        </w:tc>
      </w:tr>
    </w:tbl>
    <w:p>
      <w:pPr>
        <w:widowControl/>
        <w:shd w:val="clear" w:color="auto" w:fill="FFFFFF"/>
        <w:spacing w:line="560" w:lineRule="atLeast"/>
        <w:ind w:firstLine="640"/>
        <w:rPr>
          <w:rFonts w:hint="eastAsia" w:ascii="仿宋" w:hAnsi="仿宋" w:eastAsia="仿宋" w:cs="宋体"/>
          <w:kern w:val="0"/>
          <w:sz w:val="28"/>
          <w:szCs w:val="28"/>
          <w:highlight w:val="none"/>
          <w:shd w:val="clear" w:color="auto" w:fill="FFFFFF"/>
        </w:rPr>
      </w:pPr>
      <w:r>
        <w:rPr>
          <w:rFonts w:hint="eastAsia" w:ascii="仿宋" w:hAnsi="仿宋" w:eastAsia="仿宋" w:cs="宋体"/>
          <w:kern w:val="0"/>
          <w:sz w:val="28"/>
          <w:szCs w:val="28"/>
          <w:highlight w:val="none"/>
          <w:shd w:val="clear" w:color="auto" w:fill="FFFFFF"/>
        </w:rPr>
        <w:t>4、</w:t>
      </w:r>
      <w:r>
        <w:rPr>
          <w:rFonts w:hint="eastAsia" w:ascii="仿宋" w:hAnsi="仿宋" w:eastAsia="仿宋" w:cs="宋体"/>
          <w:kern w:val="0"/>
          <w:sz w:val="28"/>
          <w:szCs w:val="28"/>
          <w:highlight w:val="none"/>
        </w:rPr>
        <w:t>申请人应提供拟委派的负责人情况一览表，并提供</w:t>
      </w:r>
      <w:r>
        <w:rPr>
          <w:rFonts w:hint="eastAsia" w:ascii="仿宋" w:hAnsi="仿宋" w:eastAsia="仿宋" w:cs="宋体"/>
          <w:kern w:val="0"/>
          <w:sz w:val="28"/>
          <w:szCs w:val="28"/>
          <w:highlight w:val="none"/>
          <w:shd w:val="clear" w:color="auto" w:fill="FFFFFF"/>
        </w:rPr>
        <w:t>自202</w:t>
      </w:r>
      <w:r>
        <w:rPr>
          <w:rFonts w:hint="eastAsia" w:ascii="仿宋" w:hAnsi="仿宋" w:eastAsia="仿宋" w:cs="宋体"/>
          <w:kern w:val="0"/>
          <w:sz w:val="28"/>
          <w:szCs w:val="28"/>
          <w:highlight w:val="none"/>
          <w:shd w:val="clear" w:color="auto" w:fill="FFFFFF"/>
          <w:lang w:val="en-US" w:eastAsia="zh-CN"/>
        </w:rPr>
        <w:t>1</w:t>
      </w:r>
      <w:r>
        <w:rPr>
          <w:rFonts w:hint="eastAsia" w:ascii="仿宋" w:hAnsi="仿宋" w:eastAsia="仿宋" w:cs="宋体"/>
          <w:kern w:val="0"/>
          <w:sz w:val="28"/>
          <w:szCs w:val="28"/>
          <w:highlight w:val="none"/>
          <w:shd w:val="clear" w:color="auto" w:fill="FFFFFF"/>
        </w:rPr>
        <w:t>年</w:t>
      </w:r>
      <w:r>
        <w:rPr>
          <w:rFonts w:hint="eastAsia" w:ascii="仿宋" w:hAnsi="仿宋" w:eastAsia="仿宋" w:cs="宋体"/>
          <w:kern w:val="0"/>
          <w:sz w:val="28"/>
          <w:szCs w:val="28"/>
          <w:highlight w:val="none"/>
          <w:shd w:val="clear" w:color="auto" w:fill="FFFFFF"/>
          <w:lang w:val="en-US" w:eastAsia="zh-CN"/>
        </w:rPr>
        <w:t>1</w:t>
      </w:r>
      <w:r>
        <w:rPr>
          <w:rFonts w:hint="eastAsia" w:ascii="仿宋" w:hAnsi="仿宋" w:eastAsia="仿宋" w:cs="宋体"/>
          <w:kern w:val="0"/>
          <w:sz w:val="28"/>
          <w:szCs w:val="28"/>
          <w:highlight w:val="none"/>
          <w:shd w:val="clear" w:color="auto" w:fill="FFFFFF"/>
        </w:rPr>
        <w:t>月起连续</w:t>
      </w:r>
      <w:r>
        <w:rPr>
          <w:rFonts w:hint="eastAsia" w:ascii="仿宋" w:hAnsi="仿宋" w:eastAsia="仿宋" w:cs="宋体"/>
          <w:kern w:val="0"/>
          <w:sz w:val="28"/>
          <w:szCs w:val="28"/>
          <w:highlight w:val="none"/>
          <w:shd w:val="clear" w:color="auto" w:fill="FFFFFF"/>
          <w:lang w:val="en-US" w:eastAsia="zh-CN"/>
        </w:rPr>
        <w:t>12</w:t>
      </w:r>
      <w:r>
        <w:rPr>
          <w:rFonts w:hint="eastAsia" w:ascii="仿宋" w:hAnsi="仿宋" w:eastAsia="仿宋" w:cs="宋体"/>
          <w:kern w:val="0"/>
          <w:sz w:val="28"/>
          <w:szCs w:val="28"/>
          <w:highlight w:val="none"/>
          <w:shd w:val="clear" w:color="auto" w:fill="FFFFFF"/>
        </w:rPr>
        <w:t>个月或以上在本单位交纳的社保证明（以加盖社会保险基金管理中心印章的《缴费历史明细表》或《社会保险参保人员证明》为准）</w:t>
      </w:r>
      <w:r>
        <w:rPr>
          <w:rFonts w:hint="eastAsia" w:ascii="仿宋" w:hAnsi="仿宋" w:eastAsia="仿宋" w:cs="宋体"/>
          <w:kern w:val="0"/>
          <w:sz w:val="28"/>
          <w:szCs w:val="28"/>
          <w:highlight w:val="none"/>
        </w:rPr>
        <w:t>；若当地政府部门允许企业在疫情期间缓缴社会保险费且申请人未缴纳的，申请人可提供当地政府部门允许缓缴社保的相关文件作为缴纳社保的证明。</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rPr>
        <w:t>5.申请人按照附件3《资格审查申请文件》的“六、申请人声明承诺函”内容签署盖章《申请人声明承诺函》；</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lang w:val="en-US" w:eastAsia="zh-CN"/>
        </w:rPr>
        <w:t>6</w:t>
      </w:r>
      <w:r>
        <w:rPr>
          <w:rFonts w:hint="eastAsia" w:ascii="仿宋" w:hAnsi="仿宋" w:eastAsia="仿宋" w:cs="宋体"/>
          <w:kern w:val="0"/>
          <w:sz w:val="28"/>
          <w:szCs w:val="28"/>
          <w:highlight w:val="none"/>
          <w:shd w:val="clear" w:color="auto" w:fill="FFFFFF"/>
        </w:rPr>
        <w:t>.本次建库不接受联合体报名。</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黑体" w:hAnsi="黑体" w:eastAsia="黑体" w:cs="宋体"/>
          <w:kern w:val="0"/>
          <w:sz w:val="28"/>
          <w:szCs w:val="28"/>
          <w:highlight w:val="none"/>
          <w:shd w:val="clear" w:color="auto" w:fill="FFFFFF"/>
        </w:rPr>
        <w:t>六、资格审查及入库单位的确定方式：</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rPr>
        <w:t>本次公开征集的中国太平洋财产保险股份有限公司广东分公司装饰装修类企业库采用资格审查及择优的方式确定入库单位，资格审查及择优工作由资格审查委员会负责，资格审查委员会</w:t>
      </w:r>
      <w:r>
        <w:rPr>
          <w:rFonts w:hint="eastAsia" w:ascii="仿宋" w:hAnsi="仿宋" w:eastAsia="仿宋" w:cs="宋体"/>
          <w:kern w:val="0"/>
          <w:sz w:val="28"/>
          <w:szCs w:val="28"/>
          <w:highlight w:val="none"/>
          <w:shd w:val="clear" w:color="auto" w:fill="FFFFFF"/>
          <w:lang w:eastAsia="zh-CN"/>
        </w:rPr>
        <w:t>由业主单位依法组建</w:t>
      </w:r>
      <w:r>
        <w:rPr>
          <w:rFonts w:hint="eastAsia" w:ascii="仿宋" w:hAnsi="仿宋" w:eastAsia="仿宋" w:cs="宋体"/>
          <w:kern w:val="0"/>
          <w:sz w:val="28"/>
          <w:szCs w:val="28"/>
          <w:highlight w:val="none"/>
          <w:shd w:val="clear" w:color="auto" w:fill="FFFFFF"/>
        </w:rPr>
        <w:t>，</w:t>
      </w:r>
      <w:r>
        <w:rPr>
          <w:rFonts w:hint="eastAsia" w:ascii="仿宋" w:hAnsi="仿宋" w:eastAsia="仿宋" w:cs="宋体"/>
          <w:kern w:val="0"/>
          <w:sz w:val="28"/>
          <w:szCs w:val="28"/>
          <w:highlight w:val="none"/>
          <w:shd w:val="clear" w:color="auto" w:fill="FFFFFF"/>
          <w:lang w:eastAsia="zh-CN"/>
        </w:rPr>
        <w:t>共</w:t>
      </w:r>
      <w:r>
        <w:rPr>
          <w:rFonts w:hint="eastAsia" w:ascii="仿宋" w:hAnsi="仿宋" w:eastAsia="仿宋" w:cs="宋体"/>
          <w:kern w:val="0"/>
          <w:sz w:val="28"/>
          <w:szCs w:val="28"/>
          <w:highlight w:val="none"/>
          <w:shd w:val="clear" w:color="auto" w:fill="FFFFFF"/>
        </w:rPr>
        <w:t>5名专家</w:t>
      </w:r>
      <w:r>
        <w:rPr>
          <w:rFonts w:hint="eastAsia" w:ascii="仿宋" w:hAnsi="仿宋" w:eastAsia="仿宋" w:cs="宋体"/>
          <w:kern w:val="0"/>
          <w:sz w:val="28"/>
          <w:szCs w:val="28"/>
          <w:highlight w:val="none"/>
          <w:shd w:val="clear" w:color="auto" w:fill="FFFFFF"/>
          <w:lang w:eastAsia="zh-CN"/>
        </w:rPr>
        <w:t>组成</w:t>
      </w:r>
      <w:r>
        <w:rPr>
          <w:rFonts w:hint="eastAsia" w:ascii="仿宋" w:hAnsi="仿宋" w:eastAsia="仿宋" w:cs="宋体"/>
          <w:kern w:val="0"/>
          <w:sz w:val="28"/>
          <w:szCs w:val="28"/>
          <w:highlight w:val="none"/>
          <w:shd w:val="clear" w:color="auto" w:fill="FFFFFF"/>
        </w:rPr>
        <w:t>。</w:t>
      </w:r>
    </w:p>
    <w:p>
      <w:pPr>
        <w:widowControl/>
        <w:shd w:val="clear" w:color="auto" w:fill="FFFFFF"/>
        <w:spacing w:line="560" w:lineRule="atLeast"/>
        <w:ind w:firstLine="640"/>
        <w:rPr>
          <w:rFonts w:hint="eastAsia" w:ascii="仿宋" w:hAnsi="仿宋" w:eastAsia="仿宋" w:cs="宋体"/>
          <w:kern w:val="0"/>
          <w:sz w:val="28"/>
          <w:szCs w:val="28"/>
          <w:highlight w:val="none"/>
          <w:shd w:val="clear" w:color="auto" w:fill="FFFFFF"/>
        </w:rPr>
      </w:pPr>
      <w:r>
        <w:rPr>
          <w:rFonts w:hint="eastAsia" w:ascii="仿宋" w:hAnsi="仿宋" w:eastAsia="仿宋" w:cs="宋体"/>
          <w:kern w:val="0"/>
          <w:sz w:val="28"/>
          <w:szCs w:val="28"/>
          <w:highlight w:val="none"/>
          <w:shd w:val="clear" w:color="auto" w:fill="FFFFFF"/>
          <w:lang w:val="en-US" w:eastAsia="zh-CN"/>
        </w:rPr>
        <w:t>1.</w:t>
      </w:r>
      <w:r>
        <w:rPr>
          <w:rFonts w:hint="eastAsia" w:ascii="仿宋" w:hAnsi="仿宋" w:eastAsia="仿宋" w:cs="宋体"/>
          <w:kern w:val="0"/>
          <w:sz w:val="28"/>
          <w:szCs w:val="28"/>
          <w:highlight w:val="none"/>
          <w:shd w:val="clear" w:color="auto" w:fill="FFFFFF"/>
        </w:rPr>
        <w:t>当通过资格审查的申请人大于等于</w:t>
      </w:r>
      <w:r>
        <w:rPr>
          <w:rFonts w:hint="eastAsia" w:ascii="仿宋" w:hAnsi="仿宋" w:eastAsia="仿宋" w:cs="宋体"/>
          <w:kern w:val="0"/>
          <w:sz w:val="28"/>
          <w:szCs w:val="28"/>
          <w:highlight w:val="none"/>
          <w:shd w:val="clear" w:color="auto" w:fill="FFFFFF"/>
          <w:lang w:val="en-US" w:eastAsia="zh-CN"/>
        </w:rPr>
        <w:t>3</w:t>
      </w:r>
      <w:r>
        <w:rPr>
          <w:rFonts w:hint="eastAsia" w:ascii="仿宋" w:hAnsi="仿宋" w:eastAsia="仿宋" w:cs="宋体"/>
          <w:kern w:val="0"/>
          <w:sz w:val="28"/>
          <w:szCs w:val="28"/>
          <w:highlight w:val="none"/>
          <w:shd w:val="clear" w:color="auto" w:fill="FFFFFF"/>
        </w:rPr>
        <w:t>家，且小于等于</w:t>
      </w:r>
      <w:r>
        <w:rPr>
          <w:rFonts w:hint="eastAsia" w:ascii="仿宋" w:hAnsi="仿宋" w:eastAsia="仿宋" w:cs="宋体"/>
          <w:kern w:val="0"/>
          <w:sz w:val="28"/>
          <w:szCs w:val="28"/>
          <w:highlight w:val="none"/>
          <w:shd w:val="clear" w:color="auto" w:fill="FFFFFF"/>
          <w:lang w:val="en-US" w:eastAsia="zh-CN"/>
        </w:rPr>
        <w:t>6</w:t>
      </w:r>
      <w:r>
        <w:rPr>
          <w:rFonts w:hint="eastAsia" w:ascii="仿宋" w:hAnsi="仿宋" w:eastAsia="仿宋" w:cs="宋体"/>
          <w:kern w:val="0"/>
          <w:sz w:val="28"/>
          <w:szCs w:val="28"/>
          <w:highlight w:val="none"/>
          <w:shd w:val="clear" w:color="auto" w:fill="FFFFFF"/>
        </w:rPr>
        <w:t>家时，取所有通过资格审查的申请人为入库单位。</w:t>
      </w:r>
    </w:p>
    <w:p>
      <w:pPr>
        <w:widowControl/>
        <w:shd w:val="clear" w:color="auto" w:fill="FFFFFF"/>
        <w:spacing w:line="560" w:lineRule="atLeast"/>
        <w:ind w:firstLine="640"/>
        <w:rPr>
          <w:rFonts w:hint="default" w:ascii="仿宋" w:hAnsi="仿宋" w:eastAsia="仿宋" w:cs="宋体"/>
          <w:kern w:val="0"/>
          <w:sz w:val="28"/>
          <w:szCs w:val="28"/>
          <w:highlight w:val="none"/>
          <w:shd w:val="clear" w:color="auto" w:fill="FFFFFF"/>
          <w:lang w:val="en-US" w:eastAsia="zh-CN"/>
        </w:rPr>
      </w:pPr>
      <w:r>
        <w:rPr>
          <w:rFonts w:hint="eastAsia" w:ascii="仿宋" w:hAnsi="仿宋" w:eastAsia="仿宋" w:cs="宋体"/>
          <w:kern w:val="0"/>
          <w:sz w:val="28"/>
          <w:szCs w:val="28"/>
          <w:highlight w:val="none"/>
          <w:shd w:val="clear" w:color="auto" w:fill="FFFFFF"/>
          <w:lang w:val="en-US" w:eastAsia="zh-CN"/>
        </w:rPr>
        <w:t>2.当通过资格审查的申请人大于6家时，则按择优评分得分从高到低排序选取6家正式入库。</w:t>
      </w:r>
    </w:p>
    <w:p>
      <w:pPr>
        <w:widowControl/>
        <w:shd w:val="clear" w:color="auto" w:fill="FFFFFF"/>
        <w:spacing w:line="560" w:lineRule="atLeast"/>
        <w:ind w:firstLine="640"/>
        <w:rPr>
          <w:rFonts w:hint="eastAsia" w:ascii="仿宋" w:hAnsi="仿宋" w:eastAsia="仿宋" w:cs="宋体"/>
          <w:kern w:val="0"/>
          <w:sz w:val="28"/>
          <w:szCs w:val="28"/>
          <w:highlight w:val="none"/>
          <w:shd w:val="clear" w:color="auto" w:fill="FFFFFF"/>
        </w:rPr>
      </w:pPr>
      <w:r>
        <w:rPr>
          <w:rFonts w:hint="eastAsia" w:ascii="仿宋" w:hAnsi="仿宋" w:eastAsia="仿宋" w:cs="宋体"/>
          <w:kern w:val="0"/>
          <w:sz w:val="28"/>
          <w:szCs w:val="28"/>
          <w:highlight w:val="none"/>
          <w:shd w:val="clear" w:color="auto" w:fill="FFFFFF"/>
        </w:rPr>
        <w:t>若申请人得分相同的，则名次并列，占用名额；若因并列名次的申请人数量过多，导致超出</w:t>
      </w:r>
      <w:r>
        <w:rPr>
          <w:rFonts w:hint="eastAsia" w:ascii="仿宋" w:hAnsi="仿宋" w:eastAsia="仿宋" w:cs="宋体"/>
          <w:kern w:val="0"/>
          <w:sz w:val="28"/>
          <w:szCs w:val="28"/>
          <w:highlight w:val="none"/>
          <w:shd w:val="clear" w:color="auto" w:fill="FFFFFF"/>
          <w:lang w:val="en-US" w:eastAsia="zh-CN"/>
        </w:rPr>
        <w:t>6</w:t>
      </w:r>
      <w:r>
        <w:rPr>
          <w:rFonts w:hint="eastAsia" w:ascii="仿宋" w:hAnsi="仿宋" w:eastAsia="仿宋" w:cs="宋体"/>
          <w:kern w:val="0"/>
          <w:sz w:val="28"/>
          <w:szCs w:val="28"/>
          <w:highlight w:val="none"/>
          <w:shd w:val="clear" w:color="auto" w:fill="FFFFFF"/>
        </w:rPr>
        <w:t>家入库单位上限，则以20</w:t>
      </w:r>
      <w:r>
        <w:rPr>
          <w:rFonts w:hint="eastAsia" w:ascii="仿宋" w:hAnsi="仿宋" w:eastAsia="仿宋" w:cs="宋体"/>
          <w:kern w:val="0"/>
          <w:sz w:val="28"/>
          <w:szCs w:val="28"/>
          <w:highlight w:val="none"/>
          <w:shd w:val="clear" w:color="auto" w:fill="FFFFFF"/>
          <w:lang w:val="en-US" w:eastAsia="zh-CN"/>
        </w:rPr>
        <w:t>20</w:t>
      </w:r>
      <w:r>
        <w:rPr>
          <w:rFonts w:hint="eastAsia" w:ascii="仿宋" w:hAnsi="仿宋" w:eastAsia="仿宋" w:cs="宋体"/>
          <w:kern w:val="0"/>
          <w:sz w:val="28"/>
          <w:szCs w:val="28"/>
          <w:highlight w:val="none"/>
          <w:shd w:val="clear" w:color="auto" w:fill="FFFFFF"/>
        </w:rPr>
        <w:t>年资产盈利高的排前；若20</w:t>
      </w:r>
      <w:r>
        <w:rPr>
          <w:rFonts w:hint="eastAsia" w:ascii="仿宋" w:hAnsi="仿宋" w:eastAsia="仿宋" w:cs="宋体"/>
          <w:kern w:val="0"/>
          <w:sz w:val="28"/>
          <w:szCs w:val="28"/>
          <w:highlight w:val="none"/>
          <w:shd w:val="clear" w:color="auto" w:fill="FFFFFF"/>
          <w:lang w:val="en-US" w:eastAsia="zh-CN"/>
        </w:rPr>
        <w:t>20</w:t>
      </w:r>
      <w:r>
        <w:rPr>
          <w:rFonts w:hint="eastAsia" w:ascii="仿宋" w:hAnsi="仿宋" w:eastAsia="仿宋" w:cs="宋体"/>
          <w:kern w:val="0"/>
          <w:sz w:val="28"/>
          <w:szCs w:val="28"/>
          <w:highlight w:val="none"/>
          <w:shd w:val="clear" w:color="auto" w:fill="FFFFFF"/>
        </w:rPr>
        <w:t>年资产盈利也相同，则以20</w:t>
      </w:r>
      <w:r>
        <w:rPr>
          <w:rFonts w:hint="eastAsia" w:ascii="仿宋" w:hAnsi="仿宋" w:eastAsia="仿宋" w:cs="宋体"/>
          <w:kern w:val="0"/>
          <w:sz w:val="28"/>
          <w:szCs w:val="28"/>
          <w:highlight w:val="none"/>
          <w:shd w:val="clear" w:color="auto" w:fill="FFFFFF"/>
          <w:lang w:val="en-US" w:eastAsia="zh-CN"/>
        </w:rPr>
        <w:t>19</w:t>
      </w:r>
      <w:r>
        <w:rPr>
          <w:rFonts w:hint="eastAsia" w:ascii="仿宋" w:hAnsi="仿宋" w:eastAsia="仿宋" w:cs="宋体"/>
          <w:kern w:val="0"/>
          <w:sz w:val="28"/>
          <w:szCs w:val="28"/>
          <w:highlight w:val="none"/>
          <w:shd w:val="clear" w:color="auto" w:fill="FFFFFF"/>
        </w:rPr>
        <w:t>年资产盈利高的排前，最终选择</w:t>
      </w:r>
      <w:r>
        <w:rPr>
          <w:rFonts w:hint="eastAsia" w:ascii="仿宋" w:hAnsi="仿宋" w:eastAsia="仿宋" w:cs="宋体"/>
          <w:kern w:val="0"/>
          <w:sz w:val="28"/>
          <w:szCs w:val="28"/>
          <w:highlight w:val="none"/>
          <w:shd w:val="clear" w:color="auto" w:fill="FFFFFF"/>
          <w:lang w:val="en-US" w:eastAsia="zh-CN"/>
        </w:rPr>
        <w:t>6</w:t>
      </w:r>
      <w:r>
        <w:rPr>
          <w:rFonts w:hint="eastAsia" w:ascii="仿宋" w:hAnsi="仿宋" w:eastAsia="仿宋" w:cs="宋体"/>
          <w:kern w:val="0"/>
          <w:sz w:val="28"/>
          <w:szCs w:val="28"/>
          <w:highlight w:val="none"/>
          <w:shd w:val="clear" w:color="auto" w:fill="FFFFFF"/>
        </w:rPr>
        <w:t>家申请单位入库。</w:t>
      </w:r>
    </w:p>
    <w:p>
      <w:pPr>
        <w:widowControl/>
        <w:shd w:val="clear" w:color="auto" w:fill="FFFFFF"/>
        <w:spacing w:line="560" w:lineRule="atLeast"/>
        <w:ind w:firstLine="640"/>
        <w:rPr>
          <w:rFonts w:ascii="仿宋" w:hAnsi="仿宋" w:eastAsia="仿宋" w:cs="宋体"/>
          <w:kern w:val="0"/>
          <w:sz w:val="28"/>
          <w:szCs w:val="28"/>
          <w:highlight w:val="none"/>
          <w:shd w:val="clear" w:color="auto" w:fill="FFFFFF"/>
        </w:rPr>
      </w:pPr>
      <w:r>
        <w:rPr>
          <w:rFonts w:hint="eastAsia" w:ascii="仿宋" w:hAnsi="仿宋" w:eastAsia="仿宋" w:cs="宋体"/>
          <w:kern w:val="0"/>
          <w:sz w:val="28"/>
          <w:szCs w:val="28"/>
          <w:highlight w:val="none"/>
          <w:shd w:val="clear" w:color="auto" w:fill="FFFFFF"/>
          <w:lang w:val="en-US" w:eastAsia="zh-CN"/>
        </w:rPr>
        <w:t>3</w:t>
      </w:r>
      <w:r>
        <w:rPr>
          <w:rFonts w:hint="eastAsia" w:ascii="仿宋" w:hAnsi="仿宋" w:eastAsia="仿宋" w:cs="宋体"/>
          <w:kern w:val="0"/>
          <w:sz w:val="28"/>
          <w:szCs w:val="28"/>
          <w:highlight w:val="none"/>
          <w:shd w:val="clear" w:color="auto" w:fill="FFFFFF"/>
        </w:rPr>
        <w:t>.当通过某类别资格审查的申请人数量少于</w:t>
      </w:r>
      <w:r>
        <w:rPr>
          <w:rFonts w:hint="eastAsia" w:ascii="仿宋" w:hAnsi="仿宋" w:eastAsia="仿宋" w:cs="宋体"/>
          <w:kern w:val="0"/>
          <w:sz w:val="28"/>
          <w:szCs w:val="28"/>
          <w:highlight w:val="none"/>
          <w:shd w:val="clear" w:color="auto" w:fill="FFFFFF"/>
          <w:lang w:val="en-US" w:eastAsia="zh-CN"/>
        </w:rPr>
        <w:t>3</w:t>
      </w:r>
      <w:r>
        <w:rPr>
          <w:rFonts w:hint="eastAsia" w:ascii="仿宋" w:hAnsi="仿宋" w:eastAsia="仿宋" w:cs="宋体"/>
          <w:kern w:val="0"/>
          <w:sz w:val="28"/>
          <w:szCs w:val="28"/>
          <w:highlight w:val="none"/>
          <w:shd w:val="clear" w:color="auto" w:fill="FFFFFF"/>
        </w:rPr>
        <w:t>家，则该</w:t>
      </w:r>
      <w:r>
        <w:rPr>
          <w:rFonts w:hint="eastAsia" w:ascii="仿宋" w:hAnsi="仿宋" w:eastAsia="仿宋" w:cs="宋体"/>
          <w:kern w:val="0"/>
          <w:sz w:val="28"/>
          <w:szCs w:val="28"/>
          <w:highlight w:val="none"/>
          <w:shd w:val="clear" w:color="auto" w:fill="FFFFFF"/>
          <w:lang w:eastAsia="zh-CN"/>
        </w:rPr>
        <w:t>次</w:t>
      </w:r>
      <w:r>
        <w:rPr>
          <w:rFonts w:hint="eastAsia" w:ascii="仿宋" w:hAnsi="仿宋" w:eastAsia="仿宋" w:cs="宋体"/>
          <w:kern w:val="0"/>
          <w:sz w:val="28"/>
          <w:szCs w:val="28"/>
          <w:highlight w:val="none"/>
          <w:shd w:val="clear" w:color="auto" w:fill="FFFFFF"/>
        </w:rPr>
        <w:t>建库失败。</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黑体" w:hAnsi="黑体" w:eastAsia="黑体" w:cs="宋体"/>
          <w:kern w:val="0"/>
          <w:sz w:val="28"/>
          <w:szCs w:val="28"/>
          <w:highlight w:val="none"/>
          <w:shd w:val="clear" w:color="auto" w:fill="FFFFFF"/>
        </w:rPr>
        <w:t>七、公告发布及递交资格审查申请文件时间</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lang w:val="en-US" w:eastAsia="zh-CN"/>
        </w:rPr>
        <w:t>1.</w:t>
      </w:r>
      <w:r>
        <w:rPr>
          <w:rFonts w:hint="eastAsia" w:ascii="仿宋" w:hAnsi="仿宋" w:eastAsia="仿宋" w:cs="宋体"/>
          <w:kern w:val="0"/>
          <w:sz w:val="28"/>
          <w:szCs w:val="28"/>
          <w:highlight w:val="none"/>
          <w:shd w:val="clear" w:color="auto" w:fill="FFFFFF"/>
        </w:rPr>
        <w:t>公告发布日期（含本日）：202</w:t>
      </w:r>
      <w:r>
        <w:rPr>
          <w:rFonts w:hint="eastAsia" w:ascii="仿宋" w:hAnsi="仿宋" w:eastAsia="仿宋" w:cs="宋体"/>
          <w:kern w:val="0"/>
          <w:sz w:val="28"/>
          <w:szCs w:val="28"/>
          <w:highlight w:val="none"/>
          <w:shd w:val="clear" w:color="auto" w:fill="FFFFFF"/>
          <w:lang w:val="en-US" w:eastAsia="zh-CN"/>
        </w:rPr>
        <w:t>2</w:t>
      </w:r>
      <w:r>
        <w:rPr>
          <w:rFonts w:hint="eastAsia" w:ascii="仿宋" w:hAnsi="仿宋" w:eastAsia="仿宋" w:cs="宋体"/>
          <w:kern w:val="0"/>
          <w:sz w:val="28"/>
          <w:szCs w:val="28"/>
          <w:highlight w:val="none"/>
          <w:shd w:val="clear" w:color="auto" w:fill="FFFFFF"/>
        </w:rPr>
        <w:t>年</w:t>
      </w:r>
      <w:r>
        <w:rPr>
          <w:rFonts w:hint="eastAsia" w:ascii="仿宋" w:hAnsi="仿宋" w:eastAsia="仿宋" w:cs="宋体"/>
          <w:kern w:val="0"/>
          <w:sz w:val="28"/>
          <w:szCs w:val="28"/>
          <w:highlight w:val="none"/>
          <w:shd w:val="clear" w:color="auto" w:fill="FFFFFF"/>
          <w:lang w:val="en-US" w:eastAsia="zh-CN"/>
        </w:rPr>
        <w:t>3</w:t>
      </w:r>
      <w:r>
        <w:rPr>
          <w:rFonts w:hint="eastAsia" w:ascii="仿宋" w:hAnsi="仿宋" w:eastAsia="仿宋" w:cs="宋体"/>
          <w:kern w:val="0"/>
          <w:sz w:val="28"/>
          <w:szCs w:val="28"/>
          <w:highlight w:val="none"/>
          <w:shd w:val="clear" w:color="auto" w:fill="FFFFFF"/>
        </w:rPr>
        <w:t>月</w:t>
      </w:r>
      <w:r>
        <w:rPr>
          <w:rFonts w:hint="eastAsia" w:ascii="仿宋" w:hAnsi="仿宋" w:eastAsia="仿宋" w:cs="宋体"/>
          <w:kern w:val="0"/>
          <w:sz w:val="28"/>
          <w:szCs w:val="28"/>
          <w:highlight w:val="none"/>
          <w:shd w:val="clear" w:color="auto" w:fill="FFFFFF"/>
          <w:lang w:val="en-US" w:eastAsia="zh-CN"/>
        </w:rPr>
        <w:t>30</w:t>
      </w:r>
      <w:r>
        <w:rPr>
          <w:rFonts w:hint="eastAsia" w:ascii="仿宋" w:hAnsi="仿宋" w:eastAsia="仿宋" w:cs="宋体"/>
          <w:kern w:val="0"/>
          <w:sz w:val="28"/>
          <w:szCs w:val="28"/>
          <w:highlight w:val="none"/>
          <w:shd w:val="clear" w:color="auto" w:fill="FFFFFF"/>
        </w:rPr>
        <w:t>日至202</w:t>
      </w:r>
      <w:r>
        <w:rPr>
          <w:rFonts w:hint="eastAsia" w:ascii="仿宋" w:hAnsi="仿宋" w:eastAsia="仿宋" w:cs="宋体"/>
          <w:kern w:val="0"/>
          <w:sz w:val="28"/>
          <w:szCs w:val="28"/>
          <w:highlight w:val="none"/>
          <w:shd w:val="clear" w:color="auto" w:fill="FFFFFF"/>
          <w:lang w:val="en-US" w:eastAsia="zh-CN"/>
        </w:rPr>
        <w:t>2</w:t>
      </w:r>
      <w:r>
        <w:rPr>
          <w:rFonts w:hint="eastAsia" w:ascii="仿宋" w:hAnsi="仿宋" w:eastAsia="仿宋" w:cs="宋体"/>
          <w:kern w:val="0"/>
          <w:sz w:val="28"/>
          <w:szCs w:val="28"/>
          <w:highlight w:val="none"/>
          <w:shd w:val="clear" w:color="auto" w:fill="FFFFFF"/>
          <w:lang w:eastAsia="zh-CN"/>
        </w:rPr>
        <w:t>年</w:t>
      </w:r>
      <w:r>
        <w:rPr>
          <w:rFonts w:hint="eastAsia" w:ascii="仿宋" w:hAnsi="仿宋" w:eastAsia="仿宋" w:cs="宋体"/>
          <w:kern w:val="0"/>
          <w:sz w:val="28"/>
          <w:szCs w:val="28"/>
          <w:highlight w:val="none"/>
          <w:shd w:val="clear" w:color="auto" w:fill="FFFFFF"/>
          <w:lang w:val="en-US" w:eastAsia="zh-CN"/>
        </w:rPr>
        <w:t>4</w:t>
      </w:r>
      <w:r>
        <w:rPr>
          <w:rFonts w:hint="eastAsia" w:ascii="仿宋" w:hAnsi="仿宋" w:eastAsia="仿宋" w:cs="宋体"/>
          <w:kern w:val="0"/>
          <w:sz w:val="28"/>
          <w:szCs w:val="28"/>
          <w:highlight w:val="none"/>
          <w:shd w:val="clear" w:color="auto" w:fill="FFFFFF"/>
        </w:rPr>
        <w:t>月</w:t>
      </w:r>
      <w:r>
        <w:rPr>
          <w:rFonts w:hint="eastAsia" w:ascii="仿宋" w:hAnsi="仿宋" w:eastAsia="仿宋" w:cs="宋体"/>
          <w:kern w:val="0"/>
          <w:sz w:val="28"/>
          <w:szCs w:val="28"/>
          <w:highlight w:val="none"/>
          <w:shd w:val="clear" w:color="auto" w:fill="FFFFFF"/>
          <w:lang w:val="en-US" w:eastAsia="zh-CN"/>
        </w:rPr>
        <w:t>5</w:t>
      </w:r>
      <w:r>
        <w:rPr>
          <w:rFonts w:hint="eastAsia" w:ascii="仿宋" w:hAnsi="仿宋" w:eastAsia="仿宋" w:cs="宋体"/>
          <w:kern w:val="0"/>
          <w:sz w:val="28"/>
          <w:szCs w:val="28"/>
          <w:highlight w:val="none"/>
          <w:shd w:val="clear" w:color="auto" w:fill="FFFFFF"/>
        </w:rPr>
        <w:t>日</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rPr>
        <w:t>注：建库公告发布时间不少于5日</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lang w:val="en-US" w:eastAsia="zh-CN"/>
        </w:rPr>
        <w:t>2.</w:t>
      </w:r>
      <w:r>
        <w:rPr>
          <w:rFonts w:hint="eastAsia" w:ascii="仿宋" w:hAnsi="仿宋" w:eastAsia="仿宋" w:cs="宋体"/>
          <w:kern w:val="0"/>
          <w:sz w:val="28"/>
          <w:szCs w:val="28"/>
          <w:highlight w:val="none"/>
          <w:shd w:val="clear" w:color="auto" w:fill="FFFFFF"/>
        </w:rPr>
        <w:t>递交资格审查申请文件开始日期（含本日）：202</w:t>
      </w:r>
      <w:r>
        <w:rPr>
          <w:rFonts w:hint="eastAsia" w:ascii="仿宋" w:hAnsi="仿宋" w:eastAsia="仿宋" w:cs="宋体"/>
          <w:kern w:val="0"/>
          <w:sz w:val="28"/>
          <w:szCs w:val="28"/>
          <w:highlight w:val="none"/>
          <w:shd w:val="clear" w:color="auto" w:fill="FFFFFF"/>
          <w:lang w:val="en-US" w:eastAsia="zh-CN"/>
        </w:rPr>
        <w:t>2</w:t>
      </w:r>
      <w:r>
        <w:rPr>
          <w:rFonts w:hint="eastAsia" w:ascii="仿宋" w:hAnsi="仿宋" w:eastAsia="仿宋" w:cs="宋体"/>
          <w:kern w:val="0"/>
          <w:sz w:val="28"/>
          <w:szCs w:val="28"/>
          <w:highlight w:val="none"/>
          <w:shd w:val="clear" w:color="auto" w:fill="FFFFFF"/>
        </w:rPr>
        <w:t>年</w:t>
      </w:r>
      <w:r>
        <w:rPr>
          <w:rFonts w:hint="eastAsia" w:ascii="仿宋" w:hAnsi="仿宋" w:eastAsia="仿宋" w:cs="宋体"/>
          <w:kern w:val="0"/>
          <w:sz w:val="28"/>
          <w:szCs w:val="28"/>
          <w:highlight w:val="none"/>
          <w:shd w:val="clear" w:color="auto" w:fill="FFFFFF"/>
          <w:lang w:val="en-US" w:eastAsia="zh-CN"/>
        </w:rPr>
        <w:t xml:space="preserve">4 </w:t>
      </w:r>
      <w:r>
        <w:rPr>
          <w:rFonts w:hint="eastAsia" w:ascii="仿宋" w:hAnsi="仿宋" w:eastAsia="仿宋" w:cs="宋体"/>
          <w:kern w:val="0"/>
          <w:sz w:val="28"/>
          <w:szCs w:val="28"/>
          <w:highlight w:val="none"/>
          <w:shd w:val="clear" w:color="auto" w:fill="FFFFFF"/>
        </w:rPr>
        <w:t>月</w:t>
      </w:r>
      <w:r>
        <w:rPr>
          <w:rFonts w:hint="eastAsia" w:ascii="仿宋" w:hAnsi="仿宋" w:eastAsia="仿宋" w:cs="宋体"/>
          <w:kern w:val="0"/>
          <w:sz w:val="28"/>
          <w:szCs w:val="28"/>
          <w:highlight w:val="none"/>
          <w:shd w:val="clear" w:color="auto" w:fill="FFFFFF"/>
          <w:lang w:val="en-US" w:eastAsia="zh-CN"/>
        </w:rPr>
        <w:t>6</w:t>
      </w:r>
      <w:r>
        <w:rPr>
          <w:rFonts w:hint="eastAsia" w:ascii="仿宋" w:hAnsi="仿宋" w:eastAsia="仿宋" w:cs="宋体"/>
          <w:kern w:val="0"/>
          <w:sz w:val="28"/>
          <w:szCs w:val="28"/>
          <w:highlight w:val="none"/>
          <w:shd w:val="clear" w:color="auto" w:fill="FFFFFF"/>
        </w:rPr>
        <w:t>日</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lang w:val="en-US" w:eastAsia="zh-CN"/>
        </w:rPr>
        <w:t>3.</w:t>
      </w:r>
      <w:r>
        <w:rPr>
          <w:rFonts w:hint="eastAsia" w:ascii="仿宋" w:hAnsi="仿宋" w:eastAsia="仿宋" w:cs="宋体"/>
          <w:kern w:val="0"/>
          <w:sz w:val="28"/>
          <w:szCs w:val="28"/>
          <w:highlight w:val="none"/>
          <w:shd w:val="clear" w:color="auto" w:fill="FFFFFF"/>
        </w:rPr>
        <w:t>递交资格审查申请文件截止日期（含本日）：202</w:t>
      </w:r>
      <w:r>
        <w:rPr>
          <w:rFonts w:hint="eastAsia" w:ascii="仿宋" w:hAnsi="仿宋" w:eastAsia="仿宋" w:cs="宋体"/>
          <w:kern w:val="0"/>
          <w:sz w:val="28"/>
          <w:szCs w:val="28"/>
          <w:highlight w:val="none"/>
          <w:shd w:val="clear" w:color="auto" w:fill="FFFFFF"/>
          <w:lang w:val="en-US" w:eastAsia="zh-CN"/>
        </w:rPr>
        <w:t>2</w:t>
      </w:r>
      <w:r>
        <w:rPr>
          <w:rFonts w:hint="eastAsia" w:ascii="仿宋" w:hAnsi="仿宋" w:eastAsia="仿宋" w:cs="宋体"/>
          <w:kern w:val="0"/>
          <w:sz w:val="28"/>
          <w:szCs w:val="28"/>
          <w:highlight w:val="none"/>
          <w:shd w:val="clear" w:color="auto" w:fill="FFFFFF"/>
        </w:rPr>
        <w:t>年</w:t>
      </w:r>
      <w:r>
        <w:rPr>
          <w:rFonts w:hint="eastAsia" w:ascii="仿宋" w:hAnsi="仿宋" w:eastAsia="仿宋" w:cs="宋体"/>
          <w:kern w:val="0"/>
          <w:sz w:val="28"/>
          <w:szCs w:val="28"/>
          <w:highlight w:val="none"/>
          <w:shd w:val="clear" w:color="auto" w:fill="FFFFFF"/>
          <w:lang w:val="en-US" w:eastAsia="zh-CN"/>
        </w:rPr>
        <w:t>4</w:t>
      </w:r>
      <w:r>
        <w:rPr>
          <w:rFonts w:hint="eastAsia" w:ascii="仿宋" w:hAnsi="仿宋" w:eastAsia="仿宋" w:cs="宋体"/>
          <w:kern w:val="0"/>
          <w:sz w:val="28"/>
          <w:szCs w:val="28"/>
          <w:highlight w:val="none"/>
          <w:shd w:val="clear" w:color="auto" w:fill="FFFFFF"/>
        </w:rPr>
        <w:t>月</w:t>
      </w:r>
      <w:r>
        <w:rPr>
          <w:rFonts w:hint="eastAsia" w:ascii="仿宋" w:hAnsi="仿宋" w:eastAsia="仿宋" w:cs="宋体"/>
          <w:kern w:val="0"/>
          <w:sz w:val="28"/>
          <w:szCs w:val="28"/>
          <w:highlight w:val="none"/>
          <w:shd w:val="clear" w:color="auto" w:fill="FFFFFF"/>
          <w:lang w:val="en-US" w:eastAsia="zh-CN"/>
        </w:rPr>
        <w:t>11</w:t>
      </w:r>
      <w:r>
        <w:rPr>
          <w:rFonts w:hint="eastAsia" w:ascii="仿宋" w:hAnsi="仿宋" w:eastAsia="仿宋" w:cs="宋体"/>
          <w:kern w:val="0"/>
          <w:sz w:val="28"/>
          <w:szCs w:val="28"/>
          <w:highlight w:val="none"/>
          <w:shd w:val="clear" w:color="auto" w:fill="FFFFFF"/>
        </w:rPr>
        <w:t>日</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lang w:val="en-US" w:eastAsia="zh-CN"/>
        </w:rPr>
        <w:t>4.</w:t>
      </w:r>
      <w:r>
        <w:rPr>
          <w:rFonts w:hint="eastAsia" w:ascii="仿宋" w:hAnsi="仿宋" w:eastAsia="仿宋" w:cs="宋体"/>
          <w:kern w:val="0"/>
          <w:sz w:val="28"/>
          <w:szCs w:val="28"/>
          <w:highlight w:val="none"/>
          <w:shd w:val="clear" w:color="auto" w:fill="FFFFFF"/>
        </w:rPr>
        <w:t>递交资格审查申请文件时间：上午：9</w:t>
      </w:r>
      <w:r>
        <w:rPr>
          <w:rFonts w:hint="eastAsia" w:ascii="宋体" w:hAnsi="宋体" w:cs="宋体"/>
          <w:kern w:val="0"/>
          <w:sz w:val="28"/>
          <w:szCs w:val="28"/>
          <w:highlight w:val="none"/>
          <w:shd w:val="clear" w:color="auto" w:fill="FFFFFF"/>
        </w:rPr>
        <w:t> </w:t>
      </w:r>
      <w:r>
        <w:rPr>
          <w:rFonts w:hint="eastAsia" w:ascii="仿宋" w:hAnsi="仿宋" w:eastAsia="仿宋" w:cs="宋体"/>
          <w:kern w:val="0"/>
          <w:sz w:val="28"/>
          <w:szCs w:val="28"/>
          <w:highlight w:val="none"/>
          <w:shd w:val="clear" w:color="auto" w:fill="FFFFFF"/>
        </w:rPr>
        <w:t>：30-11：00，下午：14</w:t>
      </w:r>
      <w:r>
        <w:rPr>
          <w:rFonts w:hint="eastAsia" w:ascii="宋体" w:hAnsi="宋体" w:cs="宋体"/>
          <w:kern w:val="0"/>
          <w:sz w:val="28"/>
          <w:szCs w:val="28"/>
          <w:highlight w:val="none"/>
          <w:shd w:val="clear" w:color="auto" w:fill="FFFFFF"/>
        </w:rPr>
        <w:t> </w:t>
      </w:r>
      <w:r>
        <w:rPr>
          <w:rFonts w:hint="eastAsia" w:ascii="仿宋" w:hAnsi="仿宋" w:eastAsia="仿宋" w:cs="宋体"/>
          <w:kern w:val="0"/>
          <w:sz w:val="28"/>
          <w:szCs w:val="28"/>
          <w:highlight w:val="none"/>
          <w:shd w:val="clear" w:color="auto" w:fill="FFFFFF"/>
        </w:rPr>
        <w:t>：00-16：00</w:t>
      </w:r>
    </w:p>
    <w:p>
      <w:pPr>
        <w:widowControl/>
        <w:shd w:val="clear" w:color="auto" w:fill="FFFFFF"/>
        <w:spacing w:line="560" w:lineRule="atLeast"/>
        <w:ind w:firstLine="640"/>
        <w:rPr>
          <w:rFonts w:hint="eastAsia" w:ascii="仿宋" w:hAnsi="仿宋" w:eastAsia="仿宋" w:cs="宋体"/>
          <w:kern w:val="0"/>
          <w:sz w:val="28"/>
          <w:szCs w:val="28"/>
          <w:highlight w:val="none"/>
          <w:shd w:val="clear" w:color="auto" w:fill="FFFFFF"/>
        </w:rPr>
      </w:pPr>
      <w:r>
        <w:rPr>
          <w:rFonts w:hint="eastAsia" w:ascii="仿宋" w:hAnsi="仿宋" w:eastAsia="仿宋" w:cs="宋体"/>
          <w:kern w:val="0"/>
          <w:sz w:val="28"/>
          <w:szCs w:val="28"/>
          <w:highlight w:val="none"/>
          <w:shd w:val="clear" w:color="auto" w:fill="FFFFFF"/>
        </w:rPr>
        <w:t>注：递交资格审查申请文件时间自建库公告截止发布之日起不少于5个工作日。</w:t>
      </w:r>
    </w:p>
    <w:p>
      <w:pPr>
        <w:widowControl/>
        <w:shd w:val="clear" w:color="auto" w:fill="FFFFFF"/>
        <w:spacing w:line="560" w:lineRule="atLeast"/>
        <w:ind w:firstLine="640"/>
        <w:rPr>
          <w:rFonts w:hint="eastAsia" w:ascii="仿宋" w:hAnsi="仿宋" w:eastAsia="仿宋" w:cs="宋体"/>
          <w:kern w:val="0"/>
          <w:sz w:val="28"/>
          <w:szCs w:val="28"/>
          <w:shd w:val="clear" w:color="auto" w:fill="FFFFFF"/>
          <w:lang w:val="en-US" w:eastAsia="zh-CN"/>
        </w:rPr>
      </w:pPr>
      <w:r>
        <w:rPr>
          <w:rFonts w:hint="eastAsia" w:ascii="仿宋" w:hAnsi="仿宋" w:eastAsia="仿宋" w:cs="宋体"/>
          <w:kern w:val="0"/>
          <w:sz w:val="28"/>
          <w:szCs w:val="28"/>
          <w:shd w:val="clear" w:color="auto" w:fill="FFFFFF"/>
          <w:lang w:val="en-US" w:eastAsia="zh-CN"/>
        </w:rPr>
        <w:t>5.招标代理服务费采用定额收费方式：每家入库单位需向招标代理单位支付招标代理服务费5000元。</w:t>
      </w:r>
    </w:p>
    <w:p>
      <w:pPr>
        <w:widowControl/>
        <w:shd w:val="clear" w:color="auto" w:fill="FFFFFF"/>
        <w:spacing w:line="560" w:lineRule="atLeast"/>
        <w:ind w:firstLine="640"/>
        <w:rPr>
          <w:rFonts w:hint="eastAsia" w:ascii="仿宋" w:hAnsi="仿宋" w:eastAsia="仿宋" w:cs="宋体"/>
          <w:kern w:val="0"/>
          <w:sz w:val="28"/>
          <w:szCs w:val="28"/>
          <w:shd w:val="clear" w:color="auto" w:fill="FFFFFF"/>
          <w:lang w:eastAsia="zh-CN"/>
        </w:rPr>
      </w:pPr>
      <w:r>
        <w:rPr>
          <w:rFonts w:hint="eastAsia" w:ascii="仿宋" w:hAnsi="仿宋" w:eastAsia="仿宋" w:cs="宋体"/>
          <w:kern w:val="0"/>
          <w:sz w:val="28"/>
          <w:szCs w:val="28"/>
          <w:shd w:val="clear" w:color="auto" w:fill="FFFFFF"/>
          <w:lang w:eastAsia="zh-CN"/>
        </w:rPr>
        <w:t>开户银行：广州银行福利支行</w:t>
      </w:r>
    </w:p>
    <w:p>
      <w:pPr>
        <w:widowControl/>
        <w:shd w:val="clear" w:color="auto" w:fill="FFFFFF"/>
        <w:spacing w:line="560" w:lineRule="atLeast"/>
        <w:ind w:firstLine="640"/>
        <w:rPr>
          <w:rFonts w:hint="eastAsia" w:ascii="仿宋" w:hAnsi="仿宋" w:eastAsia="仿宋" w:cs="宋体"/>
          <w:kern w:val="0"/>
          <w:sz w:val="28"/>
          <w:szCs w:val="28"/>
          <w:shd w:val="clear" w:color="auto" w:fill="FFFFFF"/>
          <w:lang w:eastAsia="zh-CN"/>
        </w:rPr>
      </w:pPr>
      <w:r>
        <w:rPr>
          <w:rFonts w:hint="eastAsia" w:ascii="仿宋" w:hAnsi="仿宋" w:eastAsia="仿宋" w:cs="宋体"/>
          <w:kern w:val="0"/>
          <w:sz w:val="28"/>
          <w:szCs w:val="28"/>
          <w:shd w:val="clear" w:color="auto" w:fill="FFFFFF"/>
          <w:lang w:eastAsia="zh-CN"/>
        </w:rPr>
        <w:t>账户名称：广州穗科建设管理有限公司</w:t>
      </w:r>
    </w:p>
    <w:p>
      <w:pPr>
        <w:widowControl/>
        <w:shd w:val="clear" w:color="auto" w:fill="FFFFFF"/>
        <w:spacing w:line="560" w:lineRule="atLeast"/>
        <w:ind w:firstLine="640"/>
        <w:rPr>
          <w:rFonts w:hint="eastAsia" w:ascii="仿宋" w:hAnsi="仿宋" w:eastAsia="仿宋" w:cs="宋体"/>
          <w:kern w:val="0"/>
          <w:sz w:val="28"/>
          <w:szCs w:val="28"/>
          <w:shd w:val="clear" w:color="auto" w:fill="FFFFFF"/>
          <w:lang w:eastAsia="zh-CN"/>
        </w:rPr>
      </w:pPr>
      <w:r>
        <w:rPr>
          <w:rFonts w:hint="eastAsia" w:ascii="仿宋" w:hAnsi="仿宋" w:eastAsia="仿宋" w:cs="宋体"/>
          <w:kern w:val="0"/>
          <w:sz w:val="28"/>
          <w:szCs w:val="28"/>
          <w:shd w:val="clear" w:color="auto" w:fill="FFFFFF"/>
          <w:lang w:eastAsia="zh-CN"/>
        </w:rPr>
        <w:t xml:space="preserve">银行账号：218803080229 </w:t>
      </w:r>
    </w:p>
    <w:p>
      <w:pPr>
        <w:widowControl/>
        <w:shd w:val="clear" w:color="auto" w:fill="FFFFFF"/>
        <w:spacing w:line="560" w:lineRule="atLeast"/>
        <w:ind w:firstLine="640"/>
        <w:rPr>
          <w:rFonts w:hint="eastAsia" w:ascii="仿宋" w:hAnsi="仿宋" w:eastAsia="仿宋" w:cs="宋体"/>
          <w:kern w:val="0"/>
          <w:sz w:val="28"/>
          <w:szCs w:val="28"/>
          <w:shd w:val="clear" w:color="auto" w:fill="FFFFFF"/>
          <w:lang w:eastAsia="zh-CN"/>
        </w:rPr>
      </w:pPr>
      <w:r>
        <w:rPr>
          <w:rFonts w:hint="eastAsia" w:ascii="仿宋" w:hAnsi="仿宋" w:eastAsia="仿宋" w:cs="宋体"/>
          <w:kern w:val="0"/>
          <w:sz w:val="28"/>
          <w:szCs w:val="28"/>
          <w:shd w:val="clear" w:color="auto" w:fill="FFFFFF"/>
          <w:lang w:eastAsia="zh-CN"/>
        </w:rPr>
        <w:t>服务费咨询电话：13570342478</w:t>
      </w:r>
    </w:p>
    <w:p>
      <w:pPr>
        <w:pStyle w:val="2"/>
        <w:rPr>
          <w:rFonts w:hint="eastAsia"/>
        </w:rPr>
      </w:pPr>
      <w:r>
        <w:rPr>
          <w:rFonts w:hint="eastAsia" w:ascii="仿宋" w:hAnsi="仿宋" w:eastAsia="仿宋" w:cs="宋体"/>
          <w:kern w:val="0"/>
          <w:sz w:val="28"/>
          <w:szCs w:val="28"/>
          <w:shd w:val="clear" w:color="auto" w:fill="FFFFFF"/>
          <w:lang w:eastAsia="zh-CN"/>
        </w:rPr>
        <w:t>（请在汇款单上写明“太保装饰装修类企业库代理服务费”字样）</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黑体" w:hAnsi="黑体" w:eastAsia="黑体" w:cs="宋体"/>
          <w:kern w:val="0"/>
          <w:sz w:val="28"/>
          <w:szCs w:val="28"/>
          <w:highlight w:val="none"/>
          <w:shd w:val="clear" w:color="auto" w:fill="FFFFFF"/>
        </w:rPr>
        <w:t>八、递交资格审查申请文件地点：</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lang w:eastAsia="zh-CN"/>
        </w:rPr>
        <w:t>广州市天河区燕岭路</w:t>
      </w:r>
      <w:r>
        <w:rPr>
          <w:rFonts w:hint="eastAsia" w:ascii="仿宋" w:hAnsi="仿宋" w:eastAsia="仿宋" w:cs="宋体"/>
          <w:kern w:val="0"/>
          <w:sz w:val="28"/>
          <w:szCs w:val="28"/>
          <w:highlight w:val="none"/>
          <w:shd w:val="clear" w:color="auto" w:fill="FFFFFF"/>
          <w:lang w:val="en-US" w:eastAsia="zh-CN"/>
        </w:rPr>
        <w:t>89号燕侨大厦1504室</w:t>
      </w:r>
      <w:r>
        <w:rPr>
          <w:rFonts w:hint="eastAsia" w:ascii="仿宋" w:hAnsi="仿宋" w:eastAsia="仿宋" w:cs="宋体"/>
          <w:kern w:val="0"/>
          <w:sz w:val="28"/>
          <w:szCs w:val="28"/>
          <w:highlight w:val="none"/>
          <w:shd w:val="clear" w:color="auto" w:fill="FFFFFF"/>
        </w:rPr>
        <w:t>。</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黑体" w:hAnsi="黑体" w:eastAsia="黑体" w:cs="宋体"/>
          <w:kern w:val="0"/>
          <w:sz w:val="28"/>
          <w:szCs w:val="28"/>
          <w:highlight w:val="none"/>
          <w:shd w:val="clear" w:color="auto" w:fill="FFFFFF"/>
        </w:rPr>
        <w:t>九、提交的资料</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rPr>
        <w:t>入库申请人须提交以下资料：</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rPr>
        <w:t>1.入库申请人提交资料一览表（一式两份）；</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rPr>
        <w:t>2.资格审查申请文件（一式两份，装订成册，一份正本、一份副本），资格审查申请文件中没有提供格式的，由申请人自行拟定；</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rPr>
        <w:t>3.法定代表人证明书（委托入库的申请人还需提供法人授权委托书）。</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rPr>
        <w:t>注：（1）</w:t>
      </w:r>
      <w:r>
        <w:rPr>
          <w:rFonts w:hint="eastAsia" w:ascii="仿宋" w:hAnsi="仿宋" w:eastAsia="仿宋" w:cs="宋体"/>
          <w:kern w:val="0"/>
          <w:sz w:val="28"/>
          <w:szCs w:val="28"/>
          <w:highlight w:val="none"/>
        </w:rPr>
        <w:t>建库公告第五条“</w:t>
      </w:r>
      <w:r>
        <w:rPr>
          <w:rFonts w:hint="eastAsia" w:ascii="仿宋" w:hAnsi="仿宋" w:eastAsia="仿宋" w:cs="宋体"/>
          <w:kern w:val="0"/>
          <w:sz w:val="28"/>
          <w:szCs w:val="28"/>
          <w:highlight w:val="none"/>
          <w:shd w:val="clear" w:color="auto" w:fill="FFFFFF"/>
        </w:rPr>
        <w:t>申请人资格审查条件</w:t>
      </w:r>
      <w:r>
        <w:rPr>
          <w:rFonts w:hint="eastAsia" w:ascii="仿宋" w:hAnsi="仿宋" w:eastAsia="仿宋" w:cs="宋体"/>
          <w:kern w:val="0"/>
          <w:sz w:val="28"/>
          <w:szCs w:val="28"/>
          <w:highlight w:val="none"/>
        </w:rPr>
        <w:t>”中没有要求提交的资料，不作为资格审查的依据。</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rPr>
        <w:t>（2）入库申请人应保证其送审资料的真实性，建库单位有权到入库申请人所提交业绩资料的项目业主单位或交易中心等单位进行核查，如发现不实或隐瞒、虚假的、虚报的，建库单位有权通报处理，取消该入库申请人入库资格。</w:t>
      </w:r>
    </w:p>
    <w:p>
      <w:pPr>
        <w:widowControl/>
        <w:shd w:val="clear" w:color="auto" w:fill="FFFFFF"/>
        <w:spacing w:line="560" w:lineRule="atLeast"/>
        <w:ind w:firstLine="640"/>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shd w:val="clear" w:color="auto" w:fill="FFFFFF"/>
        </w:rPr>
        <w:t>十、潜在申请人或利害关系人对本建库公告有异议的，可在公告发布期间向建库单位书面提出。</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rPr>
        <w:t>异议受理部门：中国太平洋财产保险股份有限公司广东分公司</w:t>
      </w:r>
    </w:p>
    <w:p>
      <w:pPr>
        <w:widowControl/>
        <w:shd w:val="clear" w:color="auto" w:fill="FFFFFF"/>
        <w:spacing w:line="560" w:lineRule="atLeast"/>
        <w:ind w:firstLine="640"/>
        <w:rPr>
          <w:rFonts w:hint="default" w:ascii="微软雅黑" w:hAnsi="微软雅黑" w:eastAsia="仿宋" w:cs="宋体"/>
          <w:kern w:val="0"/>
          <w:sz w:val="28"/>
          <w:szCs w:val="28"/>
          <w:highlight w:val="none"/>
          <w:lang w:val="en-US" w:eastAsia="zh-CN"/>
        </w:rPr>
      </w:pPr>
      <w:r>
        <w:rPr>
          <w:rFonts w:hint="eastAsia" w:ascii="仿宋" w:hAnsi="仿宋" w:eastAsia="仿宋" w:cs="宋体"/>
          <w:kern w:val="0"/>
          <w:sz w:val="28"/>
          <w:szCs w:val="28"/>
          <w:highlight w:val="none"/>
          <w:shd w:val="clear" w:color="auto" w:fill="FFFFFF"/>
        </w:rPr>
        <w:t>电话：</w:t>
      </w:r>
      <w:r>
        <w:rPr>
          <w:rFonts w:hint="eastAsia" w:ascii="仿宋" w:hAnsi="仿宋" w:eastAsia="仿宋" w:cs="宋体"/>
          <w:kern w:val="0"/>
          <w:sz w:val="28"/>
          <w:szCs w:val="28"/>
          <w:highlight w:val="none"/>
          <w:shd w:val="clear" w:color="auto" w:fill="FFFFFF"/>
          <w:lang w:val="en-US" w:eastAsia="zh-CN"/>
        </w:rPr>
        <w:t>1395101436</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仿宋" w:hAnsi="仿宋" w:eastAsia="仿宋" w:cs="宋体"/>
          <w:kern w:val="0"/>
          <w:sz w:val="28"/>
          <w:szCs w:val="28"/>
          <w:highlight w:val="none"/>
          <w:shd w:val="clear" w:color="auto" w:fill="FFFFFF"/>
        </w:rPr>
        <w:t>地址：广州天河区黄埔大道664号保利金融大都汇13楼</w:t>
      </w:r>
      <w:r>
        <w:rPr>
          <w:rFonts w:hint="eastAsia" w:ascii="微软雅黑" w:hAnsi="微软雅黑" w:eastAsia="微软雅黑" w:cs="宋体"/>
          <w:kern w:val="0"/>
          <w:sz w:val="28"/>
          <w:szCs w:val="28"/>
          <w:highlight w:val="none"/>
        </w:rPr>
        <w:t xml:space="preserve"> </w:t>
      </w:r>
    </w:p>
    <w:p>
      <w:pPr>
        <w:widowControl/>
        <w:shd w:val="clear" w:color="auto" w:fill="FFFFFF"/>
        <w:spacing w:line="560" w:lineRule="atLeast"/>
        <w:ind w:firstLine="640"/>
        <w:rPr>
          <w:rFonts w:hint="eastAsia" w:ascii="微软雅黑" w:hAnsi="微软雅黑" w:eastAsia="微软雅黑" w:cs="宋体"/>
          <w:kern w:val="0"/>
          <w:sz w:val="28"/>
          <w:szCs w:val="28"/>
          <w:highlight w:val="none"/>
        </w:rPr>
      </w:pPr>
      <w:r>
        <w:rPr>
          <w:rFonts w:hint="eastAsia" w:ascii="黑体" w:hAnsi="黑体" w:eastAsia="黑体" w:cs="宋体"/>
          <w:kern w:val="0"/>
          <w:sz w:val="28"/>
          <w:szCs w:val="28"/>
          <w:highlight w:val="none"/>
        </w:rPr>
        <w:t>十一、</w:t>
      </w:r>
      <w:r>
        <w:rPr>
          <w:rFonts w:hint="eastAsia" w:ascii="黑体" w:hAnsi="黑体" w:eastAsia="黑体" w:cs="宋体"/>
          <w:kern w:val="0"/>
          <w:sz w:val="28"/>
          <w:szCs w:val="28"/>
          <w:highlight w:val="none"/>
          <w:shd w:val="clear" w:color="auto" w:fill="FFFFFF"/>
        </w:rPr>
        <w:t>入库管理</w:t>
      </w:r>
    </w:p>
    <w:p>
      <w:pPr>
        <w:widowControl/>
        <w:shd w:val="clear" w:color="auto" w:fill="FFFFFF"/>
        <w:spacing w:line="560" w:lineRule="atLeast"/>
        <w:ind w:firstLine="640"/>
        <w:rPr>
          <w:rFonts w:hint="eastAsia" w:ascii="仿宋" w:hAnsi="仿宋" w:eastAsia="仿宋" w:cs="宋体"/>
          <w:kern w:val="0"/>
          <w:sz w:val="28"/>
          <w:szCs w:val="28"/>
          <w:highlight w:val="none"/>
          <w:shd w:val="clear" w:color="auto" w:fill="FFFFFF"/>
        </w:rPr>
      </w:pPr>
      <w:r>
        <w:rPr>
          <w:rFonts w:hint="eastAsia" w:ascii="仿宋" w:hAnsi="仿宋" w:eastAsia="仿宋" w:cs="宋体"/>
          <w:kern w:val="0"/>
          <w:sz w:val="28"/>
          <w:szCs w:val="28"/>
          <w:highlight w:val="none"/>
          <w:shd w:val="clear" w:color="auto" w:fill="FFFFFF"/>
        </w:rPr>
        <w:t>资格审查结果公示期结束后，获得入库资格的正式申请人须在收到入库通知之日起10个工作日内签订《入库管理协议》（附件4），及时响应建库单位各项目采购活动，按约定的计价原则、结算方式进行结算，遵守建库单位的入库管理协议，服从建库单位的项目实施考核管理。</w:t>
      </w:r>
    </w:p>
    <w:p>
      <w:pPr>
        <w:widowControl/>
        <w:numPr>
          <w:ilvl w:val="0"/>
          <w:numId w:val="1"/>
        </w:numPr>
        <w:shd w:val="clear" w:color="auto" w:fill="FFFFFF"/>
        <w:spacing w:line="560" w:lineRule="atLeast"/>
        <w:ind w:firstLine="640"/>
        <w:rPr>
          <w:rFonts w:hint="eastAsia" w:ascii="黑体" w:hAnsi="黑体" w:eastAsia="黑体" w:cs="宋体"/>
          <w:kern w:val="0"/>
          <w:sz w:val="28"/>
          <w:szCs w:val="28"/>
          <w:highlight w:val="none"/>
          <w:shd w:val="clear" w:color="auto" w:fill="FFFFFF"/>
        </w:rPr>
      </w:pPr>
      <w:r>
        <w:rPr>
          <w:rFonts w:hint="eastAsia" w:ascii="黑体" w:hAnsi="黑体" w:eastAsia="黑体" w:cs="宋体"/>
          <w:kern w:val="0"/>
          <w:sz w:val="28"/>
          <w:szCs w:val="28"/>
          <w:highlight w:val="none"/>
          <w:shd w:val="clear" w:color="auto" w:fill="FFFFFF"/>
        </w:rPr>
        <w:t>本建库公告在</w:t>
      </w:r>
      <w:r>
        <w:rPr>
          <w:rFonts w:hint="eastAsia" w:ascii="黑体" w:hAnsi="黑体" w:eastAsia="黑体" w:cs="宋体"/>
          <w:kern w:val="0"/>
          <w:sz w:val="28"/>
          <w:szCs w:val="28"/>
          <w:highlight w:val="none"/>
          <w:shd w:val="clear" w:color="auto" w:fill="FFFFFF"/>
          <w:lang w:eastAsia="zh-CN"/>
        </w:rPr>
        <w:t>广州穗科建设管理有限公司（</w:t>
      </w:r>
      <w:r>
        <w:rPr>
          <w:rFonts w:hint="eastAsia" w:ascii="黑体" w:hAnsi="黑体" w:eastAsia="黑体" w:cs="宋体"/>
          <w:kern w:val="0"/>
          <w:sz w:val="28"/>
          <w:szCs w:val="28"/>
          <w:highlight w:val="none"/>
          <w:shd w:val="clear" w:color="auto" w:fill="FFFFFF"/>
          <w:lang w:val="en-US" w:eastAsia="zh-CN"/>
        </w:rPr>
        <w:t>http://www.gzsuike.com）、中国招标投标公共服务平台（http://www.cebpubservice.com/）</w:t>
      </w:r>
      <w:r>
        <w:rPr>
          <w:rFonts w:hint="eastAsia" w:ascii="黑体" w:hAnsi="黑体" w:eastAsia="黑体" w:cs="宋体"/>
          <w:kern w:val="0"/>
          <w:sz w:val="28"/>
          <w:szCs w:val="28"/>
          <w:highlight w:val="none"/>
          <w:shd w:val="clear" w:color="auto" w:fill="FFFFFF"/>
        </w:rPr>
        <w:t>等媒体发布，本建库公告的修改、补充，在</w:t>
      </w:r>
      <w:r>
        <w:rPr>
          <w:rFonts w:hint="eastAsia" w:ascii="黑体" w:hAnsi="黑体" w:eastAsia="黑体" w:cs="宋体"/>
          <w:kern w:val="0"/>
          <w:sz w:val="28"/>
          <w:szCs w:val="28"/>
          <w:highlight w:val="none"/>
          <w:shd w:val="clear" w:color="auto" w:fill="FFFFFF"/>
          <w:lang w:eastAsia="zh-CN"/>
        </w:rPr>
        <w:t>广州穗科建设管理有限公司</w:t>
      </w:r>
      <w:r>
        <w:rPr>
          <w:rFonts w:hint="eastAsia" w:ascii="黑体" w:hAnsi="黑体" w:eastAsia="黑体" w:cs="宋体"/>
          <w:kern w:val="0"/>
          <w:sz w:val="28"/>
          <w:szCs w:val="28"/>
          <w:highlight w:val="none"/>
          <w:shd w:val="clear" w:color="auto" w:fill="FFFFFF"/>
        </w:rPr>
        <w:t>网站发布。本建库公告在各媒体发布的文本如有不同之处，以在</w:t>
      </w:r>
      <w:r>
        <w:rPr>
          <w:rFonts w:hint="eastAsia" w:ascii="黑体" w:hAnsi="黑体" w:eastAsia="黑体" w:cs="宋体"/>
          <w:kern w:val="0"/>
          <w:sz w:val="28"/>
          <w:szCs w:val="28"/>
          <w:highlight w:val="none"/>
          <w:shd w:val="clear" w:color="auto" w:fill="FFFFFF"/>
          <w:lang w:eastAsia="zh-CN"/>
        </w:rPr>
        <w:t>广州穗科建设管理有限公司</w:t>
      </w:r>
      <w:r>
        <w:rPr>
          <w:rFonts w:hint="eastAsia" w:ascii="黑体" w:hAnsi="黑体" w:eastAsia="黑体" w:cs="宋体"/>
          <w:kern w:val="0"/>
          <w:sz w:val="28"/>
          <w:szCs w:val="28"/>
          <w:highlight w:val="none"/>
          <w:shd w:val="clear" w:color="auto" w:fill="FFFFFF"/>
        </w:rPr>
        <w:t>网站发布的文本为准。</w:t>
      </w:r>
    </w:p>
    <w:p>
      <w:pPr>
        <w:widowControl/>
        <w:shd w:val="clear" w:color="auto" w:fill="FFFFFF"/>
        <w:spacing w:line="560" w:lineRule="atLeast"/>
        <w:ind w:firstLine="640"/>
        <w:rPr>
          <w:rFonts w:hint="eastAsia" w:ascii="微软雅黑" w:hAnsi="微软雅黑" w:eastAsia="微软雅黑" w:cs="宋体"/>
          <w:kern w:val="0"/>
          <w:sz w:val="28"/>
          <w:szCs w:val="28"/>
          <w:highlight w:val="none"/>
          <w:shd w:val="clear" w:color="auto" w:fill="FFFFFF"/>
        </w:rPr>
      </w:pPr>
      <w:r>
        <w:rPr>
          <w:rFonts w:hint="eastAsia" w:ascii="仿宋" w:hAnsi="仿宋" w:eastAsia="仿宋" w:cs="宋体"/>
          <w:kern w:val="0"/>
          <w:sz w:val="28"/>
          <w:szCs w:val="28"/>
          <w:highlight w:val="none"/>
          <w:shd w:val="clear" w:color="auto" w:fill="FFFFFF"/>
        </w:rPr>
        <w:t>附件:</w:t>
      </w:r>
      <w:r>
        <w:rPr>
          <w:rFonts w:ascii="仿宋" w:hAnsi="仿宋" w:eastAsia="仿宋" w:cs="宋体"/>
          <w:kern w:val="0"/>
          <w:sz w:val="28"/>
          <w:szCs w:val="28"/>
          <w:highlight w:val="none"/>
          <w:shd w:val="clear" w:color="auto" w:fill="FFFFFF"/>
        </w:rPr>
        <w:fldChar w:fldCharType="begin"/>
      </w:r>
      <w:r>
        <w:rPr>
          <w:rFonts w:ascii="仿宋" w:hAnsi="仿宋" w:eastAsia="仿宋" w:cs="宋体"/>
          <w:kern w:val="0"/>
          <w:sz w:val="28"/>
          <w:szCs w:val="28"/>
          <w:highlight w:val="none"/>
          <w:shd w:val="clear" w:color="auto" w:fill="FFFFFF"/>
        </w:rPr>
        <w:instrText xml:space="preserve"> HYPERLINK "http://www.gzggzy.cn/file/editor/2020/3/20200310154920_392/1.%EF%BC%88%E6%80%BB%EF%BC%89%E8%B5%84%E6%A0%BC%E5%AE%A1%E6%9F%A5%E8%AF%84%E5%AE%A1%E7%BB%86%E5%88%99.doc" \t "_blank" </w:instrText>
      </w:r>
      <w:r>
        <w:rPr>
          <w:rFonts w:ascii="仿宋" w:hAnsi="仿宋" w:eastAsia="仿宋" w:cs="宋体"/>
          <w:kern w:val="0"/>
          <w:sz w:val="28"/>
          <w:szCs w:val="28"/>
          <w:highlight w:val="none"/>
          <w:shd w:val="clear" w:color="auto" w:fill="FFFFFF"/>
        </w:rPr>
        <w:fldChar w:fldCharType="separate"/>
      </w:r>
      <w:r>
        <w:rPr>
          <w:rFonts w:hint="eastAsia" w:ascii="微软雅黑" w:hAnsi="微软雅黑" w:eastAsia="微软雅黑" w:cs="宋体"/>
          <w:kern w:val="0"/>
          <w:sz w:val="28"/>
          <w:szCs w:val="28"/>
          <w:highlight w:val="none"/>
          <w:u w:val="single"/>
        </w:rPr>
        <w:t>1.（总）资格审查评审细则.doc</w:t>
      </w:r>
      <w:r>
        <w:rPr>
          <w:rFonts w:ascii="仿宋" w:hAnsi="仿宋" w:eastAsia="仿宋" w:cs="宋体"/>
          <w:kern w:val="0"/>
          <w:sz w:val="28"/>
          <w:szCs w:val="28"/>
          <w:highlight w:val="none"/>
          <w:shd w:val="clear" w:color="auto" w:fill="FFFFFF"/>
        </w:rPr>
        <w:fldChar w:fldCharType="end"/>
      </w:r>
    </w:p>
    <w:p>
      <w:pPr>
        <w:widowControl/>
        <w:shd w:val="clear" w:color="auto" w:fill="FFFFFF"/>
        <w:spacing w:line="560" w:lineRule="atLeast"/>
        <w:ind w:firstLine="640"/>
        <w:rPr>
          <w:rFonts w:hint="eastAsia" w:ascii="微软雅黑" w:hAnsi="微软雅黑" w:eastAsia="微软雅黑" w:cs="宋体"/>
          <w:kern w:val="0"/>
          <w:sz w:val="28"/>
          <w:szCs w:val="28"/>
          <w:highlight w:val="none"/>
          <w:shd w:val="clear" w:color="auto" w:fill="FFFFFF"/>
        </w:rPr>
      </w:pPr>
      <w:r>
        <w:rPr>
          <w:rFonts w:ascii="Calibri" w:hAnsi="Calibri" w:eastAsia="仿宋" w:cs="Calibri"/>
          <w:kern w:val="0"/>
          <w:sz w:val="28"/>
          <w:szCs w:val="28"/>
          <w:highlight w:val="none"/>
          <w:shd w:val="clear" w:color="auto" w:fill="FFFFFF"/>
        </w:rPr>
        <w:t>    </w:t>
      </w:r>
      <w:r>
        <w:rPr>
          <w:rFonts w:ascii="仿宋" w:hAnsi="仿宋" w:eastAsia="仿宋" w:cs="宋体"/>
          <w:kern w:val="0"/>
          <w:sz w:val="28"/>
          <w:szCs w:val="28"/>
          <w:highlight w:val="none"/>
          <w:shd w:val="clear" w:color="auto" w:fill="FFFFFF"/>
        </w:rPr>
        <w:fldChar w:fldCharType="begin"/>
      </w:r>
      <w:r>
        <w:rPr>
          <w:rFonts w:ascii="仿宋" w:hAnsi="仿宋" w:eastAsia="仿宋" w:cs="宋体"/>
          <w:kern w:val="0"/>
          <w:sz w:val="28"/>
          <w:szCs w:val="28"/>
          <w:highlight w:val="none"/>
          <w:shd w:val="clear" w:color="auto" w:fill="FFFFFF"/>
        </w:rPr>
        <w:instrText xml:space="preserve"> HYPERLINK "http://www.gzggzy.cn/file/editor/2020/3/20200310155040_604/2.%E5%85%A5%E5%BA%93%E7%94%B3%E8%AF%B7%E4%BA%BA%E6%8A%A5%E5%90%8D%E6%8F%90%E4%BA%A4%E8%B5%84%E6%96%99%E4%B8%80%E8%A7%88%E8%A1%A8.docx" \t "_blank" </w:instrText>
      </w:r>
      <w:r>
        <w:rPr>
          <w:rFonts w:ascii="仿宋" w:hAnsi="仿宋" w:eastAsia="仿宋" w:cs="宋体"/>
          <w:kern w:val="0"/>
          <w:sz w:val="28"/>
          <w:szCs w:val="28"/>
          <w:highlight w:val="none"/>
          <w:shd w:val="clear" w:color="auto" w:fill="FFFFFF"/>
        </w:rPr>
        <w:fldChar w:fldCharType="separate"/>
      </w:r>
      <w:r>
        <w:rPr>
          <w:rFonts w:hint="eastAsia" w:ascii="微软雅黑" w:hAnsi="微软雅黑" w:eastAsia="微软雅黑" w:cs="宋体"/>
          <w:kern w:val="0"/>
          <w:sz w:val="28"/>
          <w:szCs w:val="28"/>
          <w:highlight w:val="none"/>
          <w:u w:val="single"/>
        </w:rPr>
        <w:t>2.入库申请人报名提交资料一览表.docx</w:t>
      </w:r>
      <w:r>
        <w:rPr>
          <w:rFonts w:ascii="仿宋" w:hAnsi="仿宋" w:eastAsia="仿宋" w:cs="宋体"/>
          <w:kern w:val="0"/>
          <w:sz w:val="28"/>
          <w:szCs w:val="28"/>
          <w:highlight w:val="none"/>
          <w:shd w:val="clear" w:color="auto" w:fill="FFFFFF"/>
        </w:rPr>
        <w:fldChar w:fldCharType="end"/>
      </w:r>
    </w:p>
    <w:p>
      <w:pPr>
        <w:widowControl/>
        <w:shd w:val="clear" w:color="auto" w:fill="FFFFFF"/>
        <w:spacing w:line="560" w:lineRule="atLeast"/>
        <w:ind w:firstLine="640"/>
        <w:rPr>
          <w:rFonts w:hint="eastAsia" w:ascii="微软雅黑" w:hAnsi="微软雅黑" w:eastAsia="微软雅黑" w:cs="宋体"/>
          <w:kern w:val="0"/>
          <w:sz w:val="28"/>
          <w:szCs w:val="28"/>
          <w:highlight w:val="none"/>
          <w:shd w:val="clear" w:color="auto" w:fill="FFFFFF"/>
        </w:rPr>
      </w:pPr>
      <w:r>
        <w:rPr>
          <w:rFonts w:ascii="Calibri" w:hAnsi="Calibri" w:eastAsia="仿宋" w:cs="Calibri"/>
          <w:kern w:val="0"/>
          <w:sz w:val="28"/>
          <w:szCs w:val="28"/>
          <w:highlight w:val="none"/>
          <w:shd w:val="clear" w:color="auto" w:fill="FFFFFF"/>
        </w:rPr>
        <w:t>    </w:t>
      </w:r>
      <w:r>
        <w:rPr>
          <w:rFonts w:ascii="仿宋" w:hAnsi="仿宋" w:eastAsia="仿宋" w:cs="宋体"/>
          <w:kern w:val="0"/>
          <w:sz w:val="28"/>
          <w:szCs w:val="28"/>
          <w:highlight w:val="none"/>
          <w:shd w:val="clear" w:color="auto" w:fill="FFFFFF"/>
        </w:rPr>
        <w:fldChar w:fldCharType="begin"/>
      </w:r>
      <w:r>
        <w:rPr>
          <w:rFonts w:ascii="仿宋" w:hAnsi="仿宋" w:eastAsia="仿宋" w:cs="宋体"/>
          <w:kern w:val="0"/>
          <w:sz w:val="28"/>
          <w:szCs w:val="28"/>
          <w:highlight w:val="none"/>
          <w:shd w:val="clear" w:color="auto" w:fill="FFFFFF"/>
        </w:rPr>
        <w:instrText xml:space="preserve"> HYPERLINK "http://www.gzggzy.cn/file/editor/2020/3/20200310155126_76/3.%E8%B5%84%E6%A0%BC%E5%AE%A1%E6%9F%A5%E7%94%B3%E8%AF%B7%E6%96%87%E4%BB%B6.doc" \t "_blank" </w:instrText>
      </w:r>
      <w:r>
        <w:rPr>
          <w:rFonts w:ascii="仿宋" w:hAnsi="仿宋" w:eastAsia="仿宋" w:cs="宋体"/>
          <w:kern w:val="0"/>
          <w:sz w:val="28"/>
          <w:szCs w:val="28"/>
          <w:highlight w:val="none"/>
          <w:shd w:val="clear" w:color="auto" w:fill="FFFFFF"/>
        </w:rPr>
        <w:fldChar w:fldCharType="separate"/>
      </w:r>
      <w:r>
        <w:rPr>
          <w:rFonts w:hint="eastAsia" w:ascii="微软雅黑" w:hAnsi="微软雅黑" w:eastAsia="微软雅黑" w:cs="宋体"/>
          <w:kern w:val="0"/>
          <w:sz w:val="28"/>
          <w:szCs w:val="28"/>
          <w:highlight w:val="none"/>
          <w:u w:val="single"/>
        </w:rPr>
        <w:t>3.资格审查申请文件.doc</w:t>
      </w:r>
      <w:r>
        <w:rPr>
          <w:rFonts w:ascii="仿宋" w:hAnsi="仿宋" w:eastAsia="仿宋" w:cs="宋体"/>
          <w:kern w:val="0"/>
          <w:sz w:val="28"/>
          <w:szCs w:val="28"/>
          <w:highlight w:val="none"/>
          <w:shd w:val="clear" w:color="auto" w:fill="FFFFFF"/>
        </w:rPr>
        <w:fldChar w:fldCharType="end"/>
      </w:r>
    </w:p>
    <w:p>
      <w:pPr>
        <w:widowControl/>
        <w:shd w:val="clear" w:color="auto" w:fill="FFFFFF"/>
        <w:spacing w:line="560" w:lineRule="atLeast"/>
        <w:ind w:firstLine="640"/>
        <w:rPr>
          <w:rFonts w:hint="eastAsia" w:ascii="微软雅黑" w:hAnsi="微软雅黑" w:eastAsia="微软雅黑" w:cs="宋体"/>
          <w:kern w:val="0"/>
          <w:sz w:val="28"/>
          <w:szCs w:val="28"/>
          <w:highlight w:val="none"/>
          <w:shd w:val="clear" w:color="auto" w:fill="FFFFFF"/>
        </w:rPr>
      </w:pPr>
      <w:r>
        <w:rPr>
          <w:rFonts w:ascii="Calibri" w:hAnsi="Calibri" w:eastAsia="仿宋" w:cs="Calibri"/>
          <w:kern w:val="0"/>
          <w:sz w:val="28"/>
          <w:szCs w:val="28"/>
          <w:highlight w:val="none"/>
          <w:shd w:val="clear" w:color="auto" w:fill="FFFFFF"/>
        </w:rPr>
        <w:t>    </w:t>
      </w:r>
      <w:r>
        <w:rPr>
          <w:rFonts w:ascii="仿宋" w:hAnsi="仿宋" w:eastAsia="仿宋" w:cs="宋体"/>
          <w:kern w:val="0"/>
          <w:sz w:val="28"/>
          <w:szCs w:val="28"/>
          <w:highlight w:val="none"/>
          <w:shd w:val="clear" w:color="auto" w:fill="FFFFFF"/>
        </w:rPr>
        <w:fldChar w:fldCharType="begin"/>
      </w:r>
      <w:r>
        <w:rPr>
          <w:rFonts w:ascii="仿宋" w:hAnsi="仿宋" w:eastAsia="仿宋" w:cs="宋体"/>
          <w:kern w:val="0"/>
          <w:sz w:val="28"/>
          <w:szCs w:val="28"/>
          <w:highlight w:val="none"/>
          <w:shd w:val="clear" w:color="auto" w:fill="FFFFFF"/>
        </w:rPr>
        <w:instrText xml:space="preserve"> HYPERLINK "http://www.gzggzy.cn/file/editor/2020/3/20200310155142_384/4.%E5%B9%BF%E5%B7%9E%E5%B8%82%E8%87%AA%E6%9D%A5%E6%B0%B4%E5%85%AC%E5%8F%B8%E8%90%A5%E8%BF%90%E6%9C%8D%E5%8A%A1%EF%BC%88%E7%AC%AC%E4%B8%80%E6%89%B9%EF%BC%89%E5%85%A5%E5%BA%93%E7%AE%A1%E7%90%86%E5%8D%8F%E8%AE%AE.doc" \t "_blank" </w:instrText>
      </w:r>
      <w:r>
        <w:rPr>
          <w:rFonts w:ascii="仿宋" w:hAnsi="仿宋" w:eastAsia="仿宋" w:cs="宋体"/>
          <w:kern w:val="0"/>
          <w:sz w:val="28"/>
          <w:szCs w:val="28"/>
          <w:highlight w:val="none"/>
          <w:shd w:val="clear" w:color="auto" w:fill="FFFFFF"/>
        </w:rPr>
        <w:fldChar w:fldCharType="separate"/>
      </w:r>
      <w:r>
        <w:rPr>
          <w:rFonts w:hint="eastAsia" w:ascii="微软雅黑" w:hAnsi="微软雅黑" w:eastAsia="微软雅黑" w:cs="宋体"/>
          <w:kern w:val="0"/>
          <w:sz w:val="28"/>
          <w:szCs w:val="28"/>
          <w:highlight w:val="none"/>
          <w:u w:val="single"/>
        </w:rPr>
        <w:t>4.</w:t>
      </w:r>
      <w:r>
        <w:rPr>
          <w:rFonts w:hint="eastAsia"/>
          <w:sz w:val="28"/>
          <w:szCs w:val="28"/>
          <w:highlight w:val="none"/>
          <w:u w:val="single"/>
        </w:rPr>
        <w:t xml:space="preserve"> </w:t>
      </w:r>
      <w:r>
        <w:rPr>
          <w:rFonts w:hint="eastAsia" w:ascii="微软雅黑" w:hAnsi="微软雅黑" w:eastAsia="微软雅黑" w:cs="宋体"/>
          <w:kern w:val="0"/>
          <w:sz w:val="28"/>
          <w:szCs w:val="28"/>
          <w:highlight w:val="none"/>
          <w:u w:val="single"/>
        </w:rPr>
        <w:t>中国太平洋财产保险股份有限公司广东分公司入库管理协议.doc</w:t>
      </w:r>
      <w:r>
        <w:rPr>
          <w:rFonts w:ascii="仿宋" w:hAnsi="仿宋" w:eastAsia="仿宋" w:cs="宋体"/>
          <w:kern w:val="0"/>
          <w:sz w:val="28"/>
          <w:szCs w:val="28"/>
          <w:highlight w:val="none"/>
          <w:shd w:val="clear" w:color="auto" w:fill="FFFFFF"/>
        </w:rPr>
        <w:fldChar w:fldCharType="end"/>
      </w:r>
    </w:p>
    <w:p>
      <w:pPr>
        <w:widowControl/>
        <w:shd w:val="clear" w:color="auto" w:fill="FFFFFF"/>
        <w:spacing w:line="560" w:lineRule="atLeast"/>
        <w:ind w:firstLine="640"/>
        <w:jc w:val="right"/>
        <w:rPr>
          <w:rFonts w:hint="eastAsia" w:ascii="微软雅黑" w:hAnsi="微软雅黑" w:eastAsia="微软雅黑" w:cs="宋体"/>
          <w:kern w:val="0"/>
          <w:sz w:val="28"/>
          <w:szCs w:val="28"/>
          <w:highlight w:val="none"/>
          <w:shd w:val="clear" w:color="auto" w:fill="FFFFFF"/>
        </w:rPr>
      </w:pPr>
      <w:r>
        <w:rPr>
          <w:rFonts w:ascii="Calibri" w:hAnsi="Calibri" w:eastAsia="仿宋" w:cs="Calibri"/>
          <w:kern w:val="0"/>
          <w:sz w:val="28"/>
          <w:szCs w:val="28"/>
          <w:highlight w:val="none"/>
          <w:shd w:val="clear" w:color="auto" w:fill="FFFFFF"/>
        </w:rPr>
        <w:t>  </w:t>
      </w:r>
      <w:r>
        <w:rPr>
          <w:rFonts w:hint="eastAsia" w:ascii="仿宋" w:hAnsi="仿宋" w:eastAsia="仿宋" w:cs="宋体"/>
          <w:kern w:val="0"/>
          <w:sz w:val="28"/>
          <w:szCs w:val="28"/>
          <w:highlight w:val="none"/>
          <w:shd w:val="clear" w:color="auto" w:fill="FFFFFF"/>
        </w:rPr>
        <w:t>建库单位：中国太平洋财产保险股份有限公司广东分公司</w:t>
      </w:r>
    </w:p>
    <w:p>
      <w:pPr>
        <w:widowControl/>
        <w:shd w:val="clear" w:color="auto" w:fill="FFFFFF"/>
        <w:spacing w:line="560" w:lineRule="atLeast"/>
        <w:ind w:firstLine="640"/>
        <w:jc w:val="right"/>
        <w:rPr>
          <w:rFonts w:hint="eastAsia" w:ascii="仿宋" w:hAnsi="仿宋" w:eastAsia="仿宋" w:cs="宋体"/>
          <w:kern w:val="0"/>
          <w:sz w:val="32"/>
          <w:szCs w:val="32"/>
          <w:highlight w:val="none"/>
          <w:shd w:val="clear" w:color="auto" w:fill="FFFFFF"/>
        </w:rPr>
      </w:pPr>
      <w:r>
        <w:rPr>
          <w:rFonts w:hint="eastAsia" w:ascii="仿宋" w:hAnsi="仿宋" w:eastAsia="仿宋" w:cs="宋体"/>
          <w:kern w:val="0"/>
          <w:sz w:val="28"/>
          <w:szCs w:val="28"/>
          <w:highlight w:val="none"/>
          <w:shd w:val="clear" w:color="auto" w:fill="FFFFFF"/>
          <w:lang w:val="en-US" w:eastAsia="zh-CN"/>
        </w:rPr>
        <w:t>2022</w:t>
      </w:r>
      <w:r>
        <w:rPr>
          <w:rFonts w:hint="eastAsia" w:ascii="仿宋" w:hAnsi="仿宋" w:eastAsia="仿宋" w:cs="宋体"/>
          <w:kern w:val="0"/>
          <w:sz w:val="28"/>
          <w:szCs w:val="28"/>
          <w:highlight w:val="none"/>
          <w:shd w:val="clear" w:color="auto" w:fill="FFFFFF"/>
        </w:rPr>
        <w:t>年</w:t>
      </w:r>
      <w:r>
        <w:rPr>
          <w:rFonts w:hint="eastAsia" w:ascii="仿宋" w:hAnsi="仿宋" w:eastAsia="仿宋" w:cs="宋体"/>
          <w:kern w:val="0"/>
          <w:sz w:val="28"/>
          <w:szCs w:val="28"/>
          <w:highlight w:val="none"/>
          <w:shd w:val="clear" w:color="auto" w:fill="FFFFFF"/>
          <w:lang w:val="en-US" w:eastAsia="zh-CN"/>
        </w:rPr>
        <w:t>3</w:t>
      </w:r>
      <w:r>
        <w:rPr>
          <w:rFonts w:hint="eastAsia" w:ascii="仿宋" w:hAnsi="仿宋" w:eastAsia="仿宋" w:cs="宋体"/>
          <w:kern w:val="0"/>
          <w:sz w:val="28"/>
          <w:szCs w:val="28"/>
          <w:highlight w:val="none"/>
          <w:shd w:val="clear" w:color="auto" w:fill="FFFFFF"/>
        </w:rPr>
        <w:t>月</w:t>
      </w:r>
      <w:r>
        <w:rPr>
          <w:rFonts w:hint="eastAsia" w:ascii="仿宋" w:hAnsi="仿宋" w:eastAsia="仿宋" w:cs="宋体"/>
          <w:kern w:val="0"/>
          <w:sz w:val="28"/>
          <w:szCs w:val="28"/>
          <w:highlight w:val="none"/>
          <w:shd w:val="clear" w:color="auto" w:fill="FFFFFF"/>
          <w:lang w:val="en-US" w:eastAsia="zh-CN"/>
        </w:rPr>
        <w:t>29</w:t>
      </w:r>
      <w:bookmarkStart w:id="1" w:name="_GoBack"/>
      <w:bookmarkEnd w:id="1"/>
      <w:r>
        <w:rPr>
          <w:rFonts w:hint="eastAsia" w:ascii="仿宋" w:hAnsi="仿宋" w:eastAsia="仿宋" w:cs="宋体"/>
          <w:kern w:val="0"/>
          <w:sz w:val="28"/>
          <w:szCs w:val="28"/>
          <w:highlight w:val="none"/>
          <w:shd w:val="clear" w:color="auto" w:fill="FFFFFF"/>
        </w:rPr>
        <w:t>日</w:t>
      </w:r>
    </w:p>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ABDFC"/>
    <w:multiLevelType w:val="singleLevel"/>
    <w:tmpl w:val="F9AABDFC"/>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B0377"/>
    <w:rsid w:val="7F1B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表格文字"/>
    <w:basedOn w:val="1"/>
    <w:next w:val="1"/>
    <w:qFormat/>
    <w:uiPriority w:val="0"/>
    <w:pPr>
      <w:snapToGrid w:val="0"/>
      <w:spacing w:line="360" w:lineRule="atLeast"/>
      <w:jc w:val="center"/>
    </w:pPr>
    <w:rPr>
      <w:rFonts w:ascii="宋体" w:eastAsia="幼圆"/>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2022-03-29T08:22:00Z</dcterms:created>
  <dc:creator>我是安静的怪叔叔</dc:creator>
  <cp:lastModifiedBy>我是安静的怪叔叔</cp:lastModifiedBy>
  <dcterms:modified xsi:type="dcterms:W3CDTF">2022-03-29T08:23:15Z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85F9501F52454398961FD9C2B9AAF117</vt:lpwstr>
  </property>
</Properties>
</file>