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line="360" w:lineRule="auto"/>
        <w:jc w:val="center"/>
        <w:rPr>
          <w:rStyle w:val="11"/>
          <w:rFonts w:hint="eastAsia"/>
          <w:b/>
          <w:bCs w:val="0"/>
          <w:sz w:val="36"/>
          <w:szCs w:val="36"/>
        </w:rPr>
      </w:pPr>
      <w:r>
        <w:rPr>
          <w:rStyle w:val="11"/>
          <w:rFonts w:hint="eastAsia"/>
          <w:b/>
          <w:bCs w:val="0"/>
          <w:sz w:val="36"/>
          <w:szCs w:val="36"/>
        </w:rPr>
        <w:t>佛山市高明区粤安机动车检测有限责任公司配餐</w:t>
      </w:r>
    </w:p>
    <w:p>
      <w:pPr>
        <w:pStyle w:val="5"/>
        <w:spacing w:before="0" w:line="360" w:lineRule="auto"/>
        <w:jc w:val="center"/>
        <w:rPr>
          <w:rStyle w:val="11"/>
          <w:b/>
          <w:bCs w:val="0"/>
          <w:sz w:val="36"/>
          <w:szCs w:val="36"/>
        </w:rPr>
      </w:pPr>
      <w:r>
        <w:rPr>
          <w:rStyle w:val="11"/>
          <w:rFonts w:hint="eastAsia"/>
          <w:b/>
          <w:bCs w:val="0"/>
          <w:sz w:val="36"/>
          <w:szCs w:val="36"/>
        </w:rPr>
        <w:t>服务采购项目采购公告</w:t>
      </w:r>
    </w:p>
    <w:p>
      <w:pPr>
        <w:pStyle w:val="5"/>
        <w:spacing w:before="0" w:line="360" w:lineRule="auto"/>
        <w:ind w:right="-92" w:rightChars="-44" w:firstLine="420" w:firstLineChars="200"/>
        <w:jc w:val="both"/>
        <w:rPr>
          <w:rFonts w:hint="eastAsia"/>
          <w:szCs w:val="21"/>
        </w:rPr>
      </w:pPr>
      <w:r>
        <w:rPr>
          <w:rFonts w:hint="eastAsia"/>
          <w:szCs w:val="21"/>
          <w:u w:val="single"/>
        </w:rPr>
        <w:t xml:space="preserve">佛山市高明区粤安机动车检测有限责任公司配餐服务采购项目 </w:t>
      </w:r>
      <w:r>
        <w:rPr>
          <w:rFonts w:hint="eastAsia"/>
          <w:szCs w:val="21"/>
        </w:rPr>
        <w:t>采购项目的潜在供应商应在</w:t>
      </w:r>
      <w:r>
        <w:rPr>
          <w:rFonts w:hint="eastAsia"/>
          <w:szCs w:val="21"/>
          <w:u w:val="single"/>
        </w:rPr>
        <w:t xml:space="preserve"> 广州穗科建设管理有限公司（佛山市禅城区汾江南路金源街8号国贸大厦6楼605室） </w:t>
      </w:r>
      <w:r>
        <w:rPr>
          <w:rFonts w:hint="eastAsia"/>
          <w:szCs w:val="21"/>
        </w:rPr>
        <w:t>获取采购文件，并于</w:t>
      </w:r>
      <w:r>
        <w:rPr>
          <w:rFonts w:hint="eastAsia"/>
          <w:szCs w:val="21"/>
          <w:u w:val="single"/>
        </w:rPr>
        <w:t>2022年</w:t>
      </w:r>
      <w:r>
        <w:rPr>
          <w:szCs w:val="21"/>
          <w:u w:val="single"/>
        </w:rPr>
        <w:t>4</w:t>
      </w:r>
      <w:r>
        <w:rPr>
          <w:rFonts w:hint="eastAsia"/>
          <w:szCs w:val="21"/>
          <w:u w:val="single"/>
        </w:rPr>
        <w:t>月</w:t>
      </w:r>
      <w:r>
        <w:rPr>
          <w:szCs w:val="21"/>
          <w:u w:val="single"/>
        </w:rPr>
        <w:t>19</w:t>
      </w:r>
      <w:r>
        <w:rPr>
          <w:rFonts w:hint="eastAsia"/>
          <w:szCs w:val="21"/>
          <w:u w:val="single"/>
        </w:rPr>
        <w:t>日</w:t>
      </w:r>
      <w:r>
        <w:rPr>
          <w:szCs w:val="21"/>
          <w:u w:val="single"/>
        </w:rPr>
        <w:t>9</w:t>
      </w:r>
      <w:r>
        <w:rPr>
          <w:rFonts w:hint="eastAsia"/>
          <w:szCs w:val="21"/>
          <w:u w:val="single"/>
        </w:rPr>
        <w:t>点</w:t>
      </w:r>
      <w:r>
        <w:rPr>
          <w:szCs w:val="21"/>
          <w:u w:val="single"/>
        </w:rPr>
        <w:t>30</w:t>
      </w:r>
      <w:r>
        <w:rPr>
          <w:rFonts w:hint="eastAsia"/>
          <w:szCs w:val="21"/>
          <w:u w:val="single"/>
        </w:rPr>
        <w:t>分</w:t>
      </w:r>
      <w:r>
        <w:rPr>
          <w:rFonts w:hint="eastAsia"/>
          <w:szCs w:val="21"/>
        </w:rPr>
        <w:t>（北京时间）前提交申请文件。</w:t>
      </w:r>
    </w:p>
    <w:p>
      <w:pPr>
        <w:pStyle w:val="2"/>
        <w:spacing w:before="0" w:after="0" w:line="360" w:lineRule="auto"/>
        <w:ind w:right="-92" w:rightChars="-44"/>
        <w:rPr>
          <w:rFonts w:ascii="宋体" w:hAnsi="宋体" w:eastAsia="宋体" w:cs="宋体"/>
          <w:sz w:val="24"/>
          <w:szCs w:val="24"/>
        </w:rPr>
      </w:pPr>
      <w:r>
        <w:rPr>
          <w:rFonts w:hint="eastAsia" w:ascii="宋体" w:hAnsi="宋体" w:eastAsia="宋体" w:cs="宋体"/>
          <w:sz w:val="24"/>
          <w:szCs w:val="24"/>
        </w:rPr>
        <w:t>一、项目基本情况</w:t>
      </w:r>
    </w:p>
    <w:p>
      <w:pPr>
        <w:pStyle w:val="5"/>
        <w:spacing w:before="0" w:line="360" w:lineRule="auto"/>
        <w:ind w:right="-92" w:rightChars="-44" w:firstLine="420" w:firstLineChars="200"/>
        <w:rPr>
          <w:szCs w:val="21"/>
        </w:rPr>
      </w:pPr>
      <w:r>
        <w:rPr>
          <w:szCs w:val="21"/>
        </w:rPr>
        <w:t>项目编号：</w:t>
      </w:r>
      <w:bookmarkStart w:id="0" w:name="_Hlk99033582"/>
      <w:r>
        <w:rPr>
          <w:szCs w:val="21"/>
        </w:rPr>
        <w:t>GZSK-2022-006</w:t>
      </w:r>
      <w:bookmarkEnd w:id="0"/>
    </w:p>
    <w:p>
      <w:pPr>
        <w:pStyle w:val="5"/>
        <w:spacing w:before="0" w:line="360" w:lineRule="auto"/>
        <w:ind w:right="-92" w:rightChars="-44" w:firstLine="420" w:firstLineChars="200"/>
        <w:rPr>
          <w:szCs w:val="21"/>
        </w:rPr>
      </w:pPr>
      <w:r>
        <w:rPr>
          <w:szCs w:val="21"/>
        </w:rPr>
        <w:t>项目名称：</w:t>
      </w:r>
      <w:r>
        <w:rPr>
          <w:rFonts w:hint="eastAsia"/>
          <w:szCs w:val="21"/>
        </w:rPr>
        <w:t>佛山市高明区粤安机动车检测有限责任公司配餐服务采购项目</w:t>
      </w:r>
    </w:p>
    <w:p>
      <w:pPr>
        <w:pStyle w:val="5"/>
        <w:spacing w:before="0" w:line="360" w:lineRule="auto"/>
        <w:ind w:right="-92" w:rightChars="-44" w:firstLine="420" w:firstLineChars="200"/>
        <w:rPr>
          <w:szCs w:val="21"/>
        </w:rPr>
      </w:pPr>
      <w:r>
        <w:rPr>
          <w:szCs w:val="21"/>
        </w:rPr>
        <w:t>采购方式：竞争性磋商</w:t>
      </w:r>
    </w:p>
    <w:p>
      <w:pPr>
        <w:pStyle w:val="5"/>
        <w:spacing w:before="0" w:line="360" w:lineRule="auto"/>
        <w:ind w:right="-92" w:rightChars="-44" w:firstLine="420" w:firstLineChars="200"/>
        <w:rPr>
          <w:szCs w:val="21"/>
        </w:rPr>
      </w:pPr>
      <w:r>
        <w:rPr>
          <w:szCs w:val="21"/>
        </w:rPr>
        <w:t>预算金额：462000.00元</w:t>
      </w:r>
    </w:p>
    <w:p>
      <w:pPr>
        <w:pStyle w:val="5"/>
        <w:spacing w:before="0" w:line="360" w:lineRule="auto"/>
        <w:ind w:right="-92" w:rightChars="-44" w:firstLine="420" w:firstLineChars="200"/>
        <w:rPr>
          <w:rFonts w:hint="eastAsia"/>
          <w:szCs w:val="21"/>
        </w:rPr>
      </w:pPr>
      <w:r>
        <w:rPr>
          <w:szCs w:val="21"/>
        </w:rPr>
        <w:t>采购需求：</w:t>
      </w:r>
    </w:p>
    <w:tbl>
      <w:tblPr>
        <w:tblStyle w:val="6"/>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630"/>
        <w:gridCol w:w="1249"/>
        <w:gridCol w:w="1826"/>
        <w:gridCol w:w="16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28" w:hRule="atLeast"/>
          <w:tblHeader/>
          <w:jc w:val="center"/>
        </w:trPr>
        <w:tc>
          <w:tcPr>
            <w:tcW w:w="2178"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b/>
                <w:szCs w:val="21"/>
              </w:rPr>
            </w:pPr>
            <w:r>
              <w:rPr>
                <w:b/>
                <w:szCs w:val="21"/>
              </w:rPr>
              <w:t>采购标的</w:t>
            </w:r>
          </w:p>
        </w:tc>
        <w:tc>
          <w:tcPr>
            <w:tcW w:w="749"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b/>
                <w:szCs w:val="21"/>
              </w:rPr>
            </w:pPr>
            <w:r>
              <w:rPr>
                <w:b/>
                <w:szCs w:val="21"/>
              </w:rPr>
              <w:t>数量（单位）</w:t>
            </w:r>
          </w:p>
        </w:tc>
        <w:tc>
          <w:tcPr>
            <w:tcW w:w="1095"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b/>
                <w:szCs w:val="21"/>
              </w:rPr>
            </w:pPr>
            <w:r>
              <w:rPr>
                <w:b/>
                <w:szCs w:val="21"/>
              </w:rPr>
              <w:t>技术规格、</w:t>
            </w:r>
            <w:r>
              <w:rPr>
                <w:rFonts w:hint="eastAsia"/>
                <w:b/>
                <w:szCs w:val="21"/>
                <w:lang w:val="en-US" w:eastAsia="zh-CN"/>
              </w:rPr>
              <w:t xml:space="preserve">       </w:t>
            </w:r>
            <w:r>
              <w:rPr>
                <w:b/>
                <w:szCs w:val="21"/>
              </w:rPr>
              <w:t>参数及要求</w:t>
            </w:r>
          </w:p>
        </w:tc>
        <w:tc>
          <w:tcPr>
            <w:tcW w:w="978"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b/>
                <w:szCs w:val="21"/>
              </w:rPr>
            </w:pPr>
            <w:r>
              <w:rPr>
                <w:b/>
                <w:szCs w:val="21"/>
              </w:rPr>
              <w:t>最高限价(</w:t>
            </w:r>
            <w:bookmarkStart w:id="1" w:name="_GoBack"/>
            <w:bookmarkEnd w:id="1"/>
            <w:r>
              <w:rPr>
                <w:b/>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178"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szCs w:val="21"/>
              </w:rPr>
            </w:pPr>
            <w:r>
              <w:rPr>
                <w:rFonts w:hint="eastAsia"/>
                <w:szCs w:val="21"/>
              </w:rPr>
              <w:t>佛山市高明区粤安机动车检测有限责任公司配餐服务采购项目</w:t>
            </w:r>
          </w:p>
        </w:tc>
        <w:tc>
          <w:tcPr>
            <w:tcW w:w="749"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szCs w:val="21"/>
              </w:rPr>
            </w:pPr>
            <w:r>
              <w:rPr>
                <w:szCs w:val="21"/>
              </w:rPr>
              <w:t>1(项)</w:t>
            </w:r>
          </w:p>
        </w:tc>
        <w:tc>
          <w:tcPr>
            <w:tcW w:w="1095"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szCs w:val="21"/>
              </w:rPr>
            </w:pPr>
            <w:r>
              <w:rPr>
                <w:szCs w:val="21"/>
              </w:rPr>
              <w:t>详见采购文件</w:t>
            </w:r>
          </w:p>
        </w:tc>
        <w:tc>
          <w:tcPr>
            <w:tcW w:w="978" w:type="pct"/>
            <w:tcBorders>
              <w:top w:val="outset" w:color="auto" w:sz="6" w:space="0"/>
              <w:left w:val="outset" w:color="auto" w:sz="6" w:space="0"/>
              <w:bottom w:val="outset" w:color="auto" w:sz="6" w:space="0"/>
              <w:right w:val="outset" w:color="auto" w:sz="6" w:space="0"/>
            </w:tcBorders>
            <w:vAlign w:val="center"/>
          </w:tcPr>
          <w:p>
            <w:pPr>
              <w:pStyle w:val="5"/>
              <w:spacing w:before="0" w:line="360" w:lineRule="auto"/>
              <w:ind w:right="-92" w:rightChars="-44"/>
              <w:jc w:val="center"/>
              <w:rPr>
                <w:szCs w:val="21"/>
              </w:rPr>
            </w:pPr>
            <w:r>
              <w:rPr>
                <w:szCs w:val="21"/>
              </w:rPr>
              <w:t>462000.00</w:t>
            </w:r>
          </w:p>
        </w:tc>
      </w:tr>
    </w:tbl>
    <w:p>
      <w:pPr>
        <w:pStyle w:val="5"/>
        <w:spacing w:before="0" w:line="360" w:lineRule="auto"/>
        <w:ind w:right="-92" w:rightChars="-44" w:firstLine="420" w:firstLineChars="200"/>
        <w:jc w:val="both"/>
        <w:rPr>
          <w:szCs w:val="21"/>
        </w:rPr>
      </w:pPr>
      <w:r>
        <w:rPr>
          <w:szCs w:val="21"/>
        </w:rPr>
        <w:t>合同履行期限：</w:t>
      </w:r>
      <w:r>
        <w:rPr>
          <w:rFonts w:hint="eastAsia"/>
          <w:szCs w:val="21"/>
        </w:rPr>
        <w:t>自签订合同生效之日起1</w:t>
      </w:r>
      <w:r>
        <w:rPr>
          <w:szCs w:val="21"/>
        </w:rPr>
        <w:t>2</w:t>
      </w:r>
      <w:r>
        <w:rPr>
          <w:rFonts w:hint="eastAsia"/>
          <w:szCs w:val="21"/>
        </w:rPr>
        <w:t>个月。合同期满，经采购人考核合格，可续期一年。</w:t>
      </w:r>
    </w:p>
    <w:p>
      <w:pPr>
        <w:pStyle w:val="5"/>
        <w:spacing w:before="0" w:line="360" w:lineRule="auto"/>
        <w:ind w:right="-92" w:rightChars="-44" w:firstLine="420" w:firstLineChars="200"/>
        <w:rPr>
          <w:rFonts w:hint="eastAsia"/>
          <w:szCs w:val="21"/>
        </w:rPr>
      </w:pPr>
      <w:r>
        <w:rPr>
          <w:rFonts w:hint="eastAsia"/>
          <w:szCs w:val="21"/>
        </w:rPr>
        <w:t>本项目不接受联合体投标。</w:t>
      </w:r>
    </w:p>
    <w:p>
      <w:pPr>
        <w:pStyle w:val="2"/>
        <w:spacing w:before="0" w:after="0" w:line="360" w:lineRule="auto"/>
        <w:ind w:right="-92" w:rightChars="-44"/>
        <w:jc w:val="both"/>
        <w:rPr>
          <w:rFonts w:ascii="宋体" w:hAnsi="宋体" w:eastAsia="宋体" w:cs="宋体"/>
          <w:sz w:val="24"/>
          <w:szCs w:val="24"/>
        </w:rPr>
      </w:pPr>
      <w:r>
        <w:rPr>
          <w:rFonts w:hint="eastAsia" w:ascii="宋体" w:hAnsi="宋体" w:eastAsia="宋体" w:cs="宋体"/>
          <w:sz w:val="24"/>
          <w:szCs w:val="24"/>
        </w:rPr>
        <w:t>二、申请人的资格要求</w:t>
      </w:r>
    </w:p>
    <w:p>
      <w:pPr>
        <w:pStyle w:val="5"/>
        <w:spacing w:before="0" w:line="360" w:lineRule="auto"/>
        <w:ind w:right="-92" w:rightChars="-44" w:firstLine="420" w:firstLineChars="200"/>
        <w:jc w:val="both"/>
        <w:rPr>
          <w:szCs w:val="21"/>
        </w:rPr>
      </w:pPr>
      <w:r>
        <w:rPr>
          <w:szCs w:val="21"/>
        </w:rPr>
        <w:t>1</w:t>
      </w:r>
      <w:r>
        <w:rPr>
          <w:rFonts w:hint="eastAsia"/>
          <w:szCs w:val="21"/>
        </w:rPr>
        <w:t>、落实政府采购政策需满足的资格要求：</w:t>
      </w:r>
    </w:p>
    <w:p>
      <w:pPr>
        <w:pStyle w:val="5"/>
        <w:spacing w:before="0" w:line="360" w:lineRule="auto"/>
        <w:ind w:right="-92" w:rightChars="-44" w:firstLine="420" w:firstLineChars="200"/>
        <w:jc w:val="both"/>
        <w:rPr>
          <w:szCs w:val="21"/>
        </w:rPr>
      </w:pPr>
      <w:r>
        <w:rPr>
          <w:rFonts w:hint="eastAsia"/>
          <w:szCs w:val="21"/>
        </w:rPr>
        <w:t>本项目不属于专门面向中小企业采购的项目。</w:t>
      </w:r>
    </w:p>
    <w:p>
      <w:pPr>
        <w:pStyle w:val="5"/>
        <w:spacing w:before="0" w:line="360" w:lineRule="auto"/>
        <w:ind w:right="-92" w:rightChars="-44" w:firstLine="420" w:firstLineChars="200"/>
        <w:jc w:val="both"/>
        <w:rPr>
          <w:rFonts w:hint="eastAsia"/>
          <w:szCs w:val="21"/>
        </w:rPr>
      </w:pPr>
      <w:r>
        <w:rPr>
          <w:szCs w:val="21"/>
        </w:rPr>
        <w:t>2</w:t>
      </w:r>
      <w:r>
        <w:rPr>
          <w:rFonts w:hint="eastAsia"/>
          <w:szCs w:val="21"/>
        </w:rPr>
        <w:t>、本项目的特定资格要求：</w:t>
      </w:r>
    </w:p>
    <w:p>
      <w:pPr>
        <w:pStyle w:val="5"/>
        <w:spacing w:before="0" w:line="360" w:lineRule="auto"/>
        <w:ind w:right="-92" w:rightChars="-44" w:firstLine="420" w:firstLineChars="200"/>
        <w:jc w:val="both"/>
        <w:rPr>
          <w:rFonts w:hint="eastAsia"/>
          <w:szCs w:val="21"/>
        </w:rPr>
      </w:pPr>
      <w:r>
        <w:rPr>
          <w:rFonts w:hint="eastAsia"/>
          <w:szCs w:val="21"/>
        </w:rPr>
        <w:t>（1）具有独立承担民事责任的能力，提交有效的营业执照（或法人证书等单位法定登记证书或身份证等相关证明）副本复印件；</w:t>
      </w:r>
    </w:p>
    <w:p>
      <w:pPr>
        <w:pStyle w:val="5"/>
        <w:spacing w:before="0" w:line="360" w:lineRule="auto"/>
        <w:ind w:left="141" w:leftChars="67" w:right="-92" w:rightChars="-44" w:firstLine="283" w:firstLineChars="135"/>
        <w:jc w:val="both"/>
        <w:rPr>
          <w:rFonts w:hint="eastAsia"/>
          <w:szCs w:val="21"/>
        </w:rPr>
      </w:pPr>
      <w:r>
        <w:rPr>
          <w:rFonts w:hint="eastAsia"/>
          <w:szCs w:val="21"/>
        </w:rPr>
        <w:t>（2）供应商必须具有有效的《食品经营许可证》，具有从事本项目的经营范围和能力，并有固定的生产或经营场所。</w:t>
      </w:r>
    </w:p>
    <w:p>
      <w:pPr>
        <w:pStyle w:val="5"/>
        <w:spacing w:before="0" w:line="360" w:lineRule="auto"/>
        <w:ind w:right="-92" w:rightChars="-44" w:firstLine="420" w:firstLineChars="200"/>
        <w:jc w:val="both"/>
        <w:rPr>
          <w:rFonts w:hint="eastAsia"/>
          <w:szCs w:val="21"/>
        </w:rPr>
      </w:pPr>
      <w:r>
        <w:rPr>
          <w:rFonts w:hint="eastAsia"/>
          <w:szCs w:val="21"/>
        </w:rPr>
        <w:t>（</w:t>
      </w:r>
      <w:r>
        <w:rPr>
          <w:szCs w:val="21"/>
        </w:rPr>
        <w:t>3</w:t>
      </w:r>
      <w:r>
        <w:rPr>
          <w:rFonts w:hint="eastAsia"/>
          <w:szCs w:val="21"/>
        </w:rPr>
        <w:t>）供应商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采购代理机构或采购人于响应截止当日在上述网站查询结果为准，如相关失信记录已失效，供应商提供相关证明资料。</w:t>
      </w:r>
    </w:p>
    <w:p>
      <w:pPr>
        <w:pStyle w:val="5"/>
        <w:spacing w:before="0" w:line="360" w:lineRule="auto"/>
        <w:ind w:right="-92" w:rightChars="-44" w:firstLine="420" w:firstLineChars="200"/>
        <w:jc w:val="both"/>
        <w:rPr>
          <w:rFonts w:hint="eastAsia"/>
          <w:szCs w:val="21"/>
        </w:rPr>
      </w:pPr>
      <w:r>
        <w:rPr>
          <w:rFonts w:hint="eastAsia"/>
          <w:szCs w:val="21"/>
        </w:rPr>
        <w:t>（</w:t>
      </w:r>
      <w:r>
        <w:rPr>
          <w:szCs w:val="21"/>
        </w:rPr>
        <w:t>4</w:t>
      </w:r>
      <w:r>
        <w:rPr>
          <w:rFonts w:hint="eastAsia"/>
          <w:szCs w:val="21"/>
        </w:rPr>
        <w:t>）为采购项目提供整体设计、规范编制或者项目管理、监理、检测等服务的供应商，不得再参加该采购项目的其他采购活动，提供书面声明。</w:t>
      </w:r>
    </w:p>
    <w:p>
      <w:pPr>
        <w:pStyle w:val="5"/>
        <w:spacing w:before="0" w:line="360" w:lineRule="auto"/>
        <w:ind w:right="-92" w:rightChars="-44" w:firstLine="420" w:firstLineChars="200"/>
        <w:jc w:val="both"/>
        <w:rPr>
          <w:rFonts w:hint="eastAsia"/>
          <w:szCs w:val="21"/>
        </w:rPr>
      </w:pPr>
      <w:r>
        <w:rPr>
          <w:rFonts w:hint="eastAsia"/>
          <w:szCs w:val="21"/>
        </w:rPr>
        <w:t>（</w:t>
      </w:r>
      <w:r>
        <w:rPr>
          <w:szCs w:val="21"/>
        </w:rPr>
        <w:t>5</w:t>
      </w:r>
      <w:r>
        <w:rPr>
          <w:rFonts w:hint="eastAsia"/>
          <w:szCs w:val="21"/>
        </w:rPr>
        <w:t>）单位负责人为同一人或者存在直接控股、管理关系的不同供应商，不得同时参加本采购项目的投标，提供书面声明。</w:t>
      </w:r>
    </w:p>
    <w:p>
      <w:pPr>
        <w:pStyle w:val="5"/>
        <w:spacing w:before="0" w:line="360" w:lineRule="auto"/>
        <w:ind w:right="-92" w:rightChars="-44" w:firstLine="420" w:firstLineChars="200"/>
        <w:jc w:val="both"/>
        <w:rPr>
          <w:rFonts w:hint="eastAsia"/>
          <w:szCs w:val="21"/>
        </w:rPr>
      </w:pPr>
      <w:r>
        <w:rPr>
          <w:rFonts w:hint="eastAsia"/>
          <w:szCs w:val="21"/>
        </w:rPr>
        <w:t>（</w:t>
      </w:r>
      <w:r>
        <w:rPr>
          <w:szCs w:val="21"/>
        </w:rPr>
        <w:t>6</w:t>
      </w:r>
      <w:r>
        <w:rPr>
          <w:rFonts w:hint="eastAsia"/>
          <w:szCs w:val="21"/>
        </w:rPr>
        <w:t>）本项目不接受联合体参加磋商，不允许分包或转包。</w:t>
      </w:r>
    </w:p>
    <w:p>
      <w:pPr>
        <w:pStyle w:val="2"/>
        <w:spacing w:before="0" w:after="0" w:line="360" w:lineRule="auto"/>
        <w:ind w:right="-92" w:rightChars="-44"/>
        <w:jc w:val="both"/>
        <w:rPr>
          <w:rFonts w:ascii="宋体" w:hAnsi="宋体" w:eastAsia="宋体" w:cs="宋体"/>
          <w:sz w:val="24"/>
          <w:szCs w:val="24"/>
        </w:rPr>
      </w:pPr>
      <w:r>
        <w:rPr>
          <w:rFonts w:hint="eastAsia" w:ascii="宋体" w:hAnsi="宋体" w:eastAsia="宋体" w:cs="宋体"/>
          <w:sz w:val="24"/>
          <w:szCs w:val="24"/>
        </w:rPr>
        <w:t>三、获取采购文件</w:t>
      </w:r>
    </w:p>
    <w:p>
      <w:pPr>
        <w:pStyle w:val="5"/>
        <w:spacing w:before="0" w:line="360" w:lineRule="auto"/>
        <w:ind w:right="-92" w:rightChars="-44" w:firstLine="420" w:firstLineChars="200"/>
        <w:jc w:val="both"/>
        <w:rPr>
          <w:szCs w:val="21"/>
        </w:rPr>
      </w:pPr>
      <w:r>
        <w:rPr>
          <w:rFonts w:hint="eastAsia"/>
          <w:szCs w:val="21"/>
        </w:rPr>
        <w:t>1、时间：</w:t>
      </w:r>
      <w:r>
        <w:rPr>
          <w:rFonts w:hint="eastAsia"/>
          <w:szCs w:val="21"/>
          <w:u w:val="single"/>
        </w:rPr>
        <w:t>2022年</w:t>
      </w:r>
      <w:r>
        <w:rPr>
          <w:szCs w:val="21"/>
          <w:u w:val="single"/>
        </w:rPr>
        <w:t>4</w:t>
      </w:r>
      <w:r>
        <w:rPr>
          <w:rFonts w:hint="eastAsia"/>
          <w:szCs w:val="21"/>
          <w:u w:val="single"/>
        </w:rPr>
        <w:t>月</w:t>
      </w:r>
      <w:r>
        <w:rPr>
          <w:szCs w:val="21"/>
          <w:u w:val="single"/>
        </w:rPr>
        <w:t>7</w:t>
      </w:r>
      <w:r>
        <w:rPr>
          <w:rFonts w:hint="eastAsia"/>
          <w:szCs w:val="21"/>
          <w:u w:val="single"/>
        </w:rPr>
        <w:t>日至2022年</w:t>
      </w:r>
      <w:r>
        <w:rPr>
          <w:szCs w:val="21"/>
          <w:u w:val="single"/>
        </w:rPr>
        <w:t>4</w:t>
      </w:r>
      <w:r>
        <w:rPr>
          <w:rFonts w:hint="eastAsia"/>
          <w:szCs w:val="21"/>
          <w:u w:val="single"/>
        </w:rPr>
        <w:t>月</w:t>
      </w:r>
      <w:r>
        <w:rPr>
          <w:szCs w:val="21"/>
          <w:u w:val="single"/>
        </w:rPr>
        <w:t>13</w:t>
      </w:r>
      <w:r>
        <w:rPr>
          <w:rFonts w:hint="eastAsia"/>
          <w:szCs w:val="21"/>
          <w:u w:val="single"/>
        </w:rPr>
        <w:t>日</w:t>
      </w:r>
      <w:r>
        <w:rPr>
          <w:rFonts w:hint="eastAsia"/>
          <w:iCs/>
          <w:szCs w:val="21"/>
          <w:u w:val="single"/>
        </w:rPr>
        <w:t>（磋商文件的发售期限自开始之日起不得少于5个工作日）</w:t>
      </w:r>
      <w:r>
        <w:rPr>
          <w:rFonts w:hint="eastAsia"/>
          <w:szCs w:val="21"/>
        </w:rPr>
        <w:t>，每天上午 09:00 至 12:00 ，下午 14:30 至 17:30（北京时间，</w:t>
      </w:r>
      <w:r>
        <w:rPr>
          <w:szCs w:val="21"/>
        </w:rPr>
        <w:t>法定节假日</w:t>
      </w:r>
      <w:r>
        <w:rPr>
          <w:rFonts w:hint="eastAsia"/>
          <w:szCs w:val="21"/>
        </w:rPr>
        <w:t>除外 ）</w:t>
      </w:r>
    </w:p>
    <w:p>
      <w:pPr>
        <w:pStyle w:val="5"/>
        <w:spacing w:before="0" w:line="360" w:lineRule="auto"/>
        <w:ind w:right="-92" w:rightChars="-44" w:firstLine="420" w:firstLineChars="200"/>
        <w:jc w:val="both"/>
        <w:rPr>
          <w:szCs w:val="21"/>
        </w:rPr>
      </w:pPr>
      <w:r>
        <w:rPr>
          <w:rFonts w:hint="eastAsia"/>
          <w:szCs w:val="21"/>
        </w:rPr>
        <w:t>2、地点：</w:t>
      </w:r>
      <w:r>
        <w:rPr>
          <w:rFonts w:hint="eastAsia" w:cs="宋体"/>
          <w:szCs w:val="21"/>
        </w:rPr>
        <w:t>广州穗科建设管理有限公司（佛山市禅城区汾江南路金源街8号国贸大厦6楼605室）</w:t>
      </w:r>
    </w:p>
    <w:p>
      <w:pPr>
        <w:pStyle w:val="5"/>
        <w:spacing w:before="0" w:line="360" w:lineRule="auto"/>
        <w:ind w:right="-92" w:rightChars="-44" w:firstLine="420" w:firstLineChars="200"/>
        <w:jc w:val="both"/>
        <w:rPr>
          <w:szCs w:val="21"/>
        </w:rPr>
      </w:pPr>
      <w:r>
        <w:rPr>
          <w:rFonts w:hint="eastAsia"/>
          <w:szCs w:val="21"/>
        </w:rPr>
        <w:t>3、方式：</w:t>
      </w:r>
      <w:r>
        <w:rPr>
          <w:rFonts w:hint="eastAsia" w:cs="宋体"/>
          <w:szCs w:val="21"/>
        </w:rPr>
        <w:t>现场获取，具体要求详见“六、其他补充事宜要求”。</w:t>
      </w:r>
    </w:p>
    <w:p>
      <w:pPr>
        <w:pStyle w:val="5"/>
        <w:spacing w:before="0" w:line="360" w:lineRule="auto"/>
        <w:ind w:right="-92" w:rightChars="-44" w:firstLine="420" w:firstLineChars="200"/>
        <w:jc w:val="both"/>
        <w:rPr>
          <w:szCs w:val="21"/>
        </w:rPr>
      </w:pPr>
      <w:r>
        <w:rPr>
          <w:rFonts w:hint="eastAsia"/>
          <w:szCs w:val="21"/>
        </w:rPr>
        <w:t>4、售价（元）：300</w:t>
      </w:r>
    </w:p>
    <w:p>
      <w:pPr>
        <w:pStyle w:val="2"/>
        <w:spacing w:before="0" w:after="0" w:line="360" w:lineRule="auto"/>
        <w:ind w:right="-92" w:rightChars="-44"/>
        <w:jc w:val="both"/>
        <w:rPr>
          <w:rFonts w:ascii="宋体" w:hAnsi="宋体" w:eastAsia="宋体" w:cs="宋体"/>
          <w:sz w:val="24"/>
          <w:szCs w:val="24"/>
        </w:rPr>
      </w:pPr>
      <w:r>
        <w:rPr>
          <w:rFonts w:hint="eastAsia" w:ascii="宋体" w:hAnsi="宋体" w:eastAsia="宋体" w:cs="宋体"/>
          <w:sz w:val="24"/>
          <w:szCs w:val="24"/>
        </w:rPr>
        <w:t>四、响应文件提交</w:t>
      </w:r>
    </w:p>
    <w:p>
      <w:pPr>
        <w:pStyle w:val="5"/>
        <w:spacing w:before="0" w:line="360" w:lineRule="auto"/>
        <w:ind w:right="-92" w:rightChars="-44" w:firstLine="420" w:firstLineChars="200"/>
        <w:jc w:val="both"/>
        <w:rPr>
          <w:szCs w:val="21"/>
        </w:rPr>
      </w:pPr>
      <w:r>
        <w:rPr>
          <w:rFonts w:hint="eastAsia"/>
          <w:szCs w:val="21"/>
        </w:rPr>
        <w:t>1、截止时间：</w:t>
      </w:r>
      <w:r>
        <w:rPr>
          <w:rFonts w:hint="eastAsia"/>
          <w:szCs w:val="21"/>
          <w:u w:val="single"/>
        </w:rPr>
        <w:t>2022</w:t>
      </w:r>
      <w:r>
        <w:rPr>
          <w:rFonts w:hint="eastAsia"/>
          <w:szCs w:val="21"/>
        </w:rPr>
        <w:t>年</w:t>
      </w:r>
      <w:r>
        <w:rPr>
          <w:rFonts w:hint="eastAsia"/>
          <w:szCs w:val="21"/>
          <w:u w:val="single"/>
          <w:lang w:val="en-US" w:eastAsia="zh-CN"/>
        </w:rPr>
        <w:t xml:space="preserve"> </w:t>
      </w:r>
      <w:r>
        <w:rPr>
          <w:szCs w:val="21"/>
          <w:u w:val="single"/>
        </w:rPr>
        <w:t>4</w:t>
      </w:r>
      <w:r>
        <w:rPr>
          <w:rFonts w:hint="eastAsia"/>
          <w:szCs w:val="21"/>
        </w:rPr>
        <w:t>月</w:t>
      </w:r>
      <w:r>
        <w:rPr>
          <w:szCs w:val="21"/>
          <w:u w:val="single"/>
        </w:rPr>
        <w:t>19</w:t>
      </w:r>
      <w:r>
        <w:rPr>
          <w:rFonts w:hint="eastAsia"/>
          <w:szCs w:val="21"/>
        </w:rPr>
        <w:t>日</w:t>
      </w:r>
      <w:r>
        <w:rPr>
          <w:rFonts w:hint="eastAsia"/>
          <w:szCs w:val="21"/>
          <w:u w:val="single"/>
          <w:lang w:val="en-US" w:eastAsia="zh-CN"/>
        </w:rPr>
        <w:t xml:space="preserve"> </w:t>
      </w:r>
      <w:r>
        <w:rPr>
          <w:szCs w:val="21"/>
          <w:u w:val="single"/>
        </w:rPr>
        <w:t>9</w:t>
      </w:r>
      <w:r>
        <w:rPr>
          <w:rFonts w:hint="eastAsia"/>
          <w:szCs w:val="21"/>
        </w:rPr>
        <w:t>点</w:t>
      </w:r>
      <w:r>
        <w:rPr>
          <w:szCs w:val="21"/>
          <w:u w:val="single"/>
        </w:rPr>
        <w:t>30</w:t>
      </w:r>
      <w:r>
        <w:rPr>
          <w:rFonts w:hint="eastAsia"/>
          <w:szCs w:val="21"/>
        </w:rPr>
        <w:t>分（北京时间）</w:t>
      </w:r>
      <w:r>
        <w:rPr>
          <w:rFonts w:hint="eastAsia"/>
          <w:iCs/>
          <w:szCs w:val="21"/>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p>
    <w:p>
      <w:pPr>
        <w:pStyle w:val="5"/>
        <w:spacing w:before="0" w:line="360" w:lineRule="auto"/>
        <w:ind w:right="-92" w:rightChars="-44" w:firstLine="420" w:firstLineChars="200"/>
        <w:jc w:val="both"/>
        <w:rPr>
          <w:rFonts w:hint="eastAsia"/>
          <w:szCs w:val="21"/>
        </w:rPr>
      </w:pPr>
      <w:r>
        <w:rPr>
          <w:rFonts w:hint="eastAsia"/>
          <w:szCs w:val="21"/>
        </w:rPr>
        <w:t>2、地点：佛山市高明区荷城街道荷香路202号二楼会议室。</w:t>
      </w:r>
    </w:p>
    <w:p>
      <w:pPr>
        <w:pStyle w:val="2"/>
        <w:spacing w:before="0" w:after="0" w:line="360" w:lineRule="auto"/>
        <w:ind w:right="-92" w:rightChars="-44"/>
        <w:jc w:val="both"/>
        <w:rPr>
          <w:rFonts w:ascii="宋体" w:hAnsi="宋体" w:eastAsia="宋体" w:cs="宋体"/>
          <w:sz w:val="24"/>
          <w:szCs w:val="24"/>
        </w:rPr>
      </w:pPr>
      <w:r>
        <w:rPr>
          <w:rFonts w:hint="eastAsia" w:ascii="宋体" w:hAnsi="宋体" w:eastAsia="宋体" w:cs="宋体"/>
          <w:sz w:val="24"/>
          <w:szCs w:val="24"/>
        </w:rPr>
        <w:t>五、开启（竞争性磋商方式必须填写）</w:t>
      </w:r>
    </w:p>
    <w:p>
      <w:pPr>
        <w:pStyle w:val="5"/>
        <w:spacing w:before="0" w:line="360" w:lineRule="auto"/>
        <w:ind w:right="-92" w:rightChars="-44" w:firstLine="420" w:firstLineChars="200"/>
        <w:jc w:val="both"/>
        <w:rPr>
          <w:szCs w:val="21"/>
        </w:rPr>
      </w:pPr>
      <w:r>
        <w:rPr>
          <w:rFonts w:hint="eastAsia"/>
          <w:szCs w:val="21"/>
        </w:rPr>
        <w:t>1、时间：</w:t>
      </w:r>
      <w:r>
        <w:rPr>
          <w:rFonts w:hint="eastAsia"/>
          <w:szCs w:val="21"/>
          <w:u w:val="single"/>
        </w:rPr>
        <w:t>2022</w:t>
      </w:r>
      <w:r>
        <w:rPr>
          <w:rFonts w:hint="eastAsia"/>
          <w:szCs w:val="21"/>
        </w:rPr>
        <w:t>年</w:t>
      </w:r>
      <w:r>
        <w:rPr>
          <w:rFonts w:hint="eastAsia"/>
          <w:szCs w:val="21"/>
          <w:u w:val="single"/>
          <w:lang w:val="en-US" w:eastAsia="zh-CN"/>
        </w:rPr>
        <w:t xml:space="preserve"> </w:t>
      </w:r>
      <w:r>
        <w:rPr>
          <w:szCs w:val="21"/>
          <w:u w:val="single"/>
        </w:rPr>
        <w:t>4</w:t>
      </w:r>
      <w:r>
        <w:rPr>
          <w:rFonts w:hint="eastAsia"/>
          <w:szCs w:val="21"/>
        </w:rPr>
        <w:t>月</w:t>
      </w:r>
      <w:r>
        <w:rPr>
          <w:szCs w:val="21"/>
          <w:u w:val="single"/>
        </w:rPr>
        <w:t>19</w:t>
      </w:r>
      <w:r>
        <w:rPr>
          <w:rFonts w:hint="eastAsia"/>
          <w:szCs w:val="21"/>
        </w:rPr>
        <w:t>日</w:t>
      </w:r>
      <w:r>
        <w:rPr>
          <w:rFonts w:hint="eastAsia"/>
          <w:szCs w:val="21"/>
          <w:u w:val="single"/>
          <w:lang w:val="en-US" w:eastAsia="zh-CN"/>
        </w:rPr>
        <w:t xml:space="preserve"> </w:t>
      </w:r>
      <w:r>
        <w:rPr>
          <w:szCs w:val="21"/>
          <w:u w:val="single"/>
        </w:rPr>
        <w:t>9</w:t>
      </w:r>
      <w:r>
        <w:rPr>
          <w:rFonts w:hint="eastAsia"/>
          <w:szCs w:val="21"/>
        </w:rPr>
        <w:t>点</w:t>
      </w:r>
      <w:r>
        <w:rPr>
          <w:szCs w:val="21"/>
          <w:u w:val="single"/>
        </w:rPr>
        <w:t>30</w:t>
      </w:r>
      <w:r>
        <w:rPr>
          <w:rFonts w:hint="eastAsia"/>
          <w:szCs w:val="21"/>
        </w:rPr>
        <w:t>分（北京时间）</w:t>
      </w:r>
    </w:p>
    <w:p>
      <w:pPr>
        <w:pStyle w:val="5"/>
        <w:spacing w:before="0" w:line="360" w:lineRule="auto"/>
        <w:ind w:right="-92" w:rightChars="-44" w:firstLine="420" w:firstLineChars="200"/>
        <w:jc w:val="both"/>
        <w:rPr>
          <w:rFonts w:hint="eastAsia"/>
          <w:szCs w:val="21"/>
        </w:rPr>
      </w:pPr>
      <w:r>
        <w:rPr>
          <w:rFonts w:hint="eastAsia"/>
          <w:szCs w:val="21"/>
        </w:rPr>
        <w:t>2、地点：佛山市高明区荷城街道荷香路202号二楼会议室。</w:t>
      </w:r>
    </w:p>
    <w:p>
      <w:pPr>
        <w:pStyle w:val="2"/>
        <w:spacing w:before="0" w:after="0" w:line="360" w:lineRule="auto"/>
        <w:ind w:right="-92" w:rightChars="-44"/>
        <w:jc w:val="both"/>
        <w:rPr>
          <w:rFonts w:hint="eastAsia" w:ascii="宋体" w:hAnsi="宋体" w:eastAsia="宋体" w:cs="宋体"/>
          <w:sz w:val="24"/>
          <w:szCs w:val="24"/>
        </w:rPr>
      </w:pPr>
      <w:r>
        <w:rPr>
          <w:rFonts w:hint="eastAsia" w:ascii="宋体" w:hAnsi="宋体" w:eastAsia="宋体" w:cs="宋体"/>
          <w:sz w:val="24"/>
          <w:szCs w:val="24"/>
        </w:rPr>
        <w:t>六、公告期限</w:t>
      </w:r>
    </w:p>
    <w:p>
      <w:pPr>
        <w:pStyle w:val="5"/>
        <w:spacing w:before="0" w:line="360" w:lineRule="auto"/>
        <w:ind w:right="-92" w:rightChars="-44" w:firstLine="420" w:firstLineChars="200"/>
        <w:jc w:val="both"/>
        <w:rPr>
          <w:rFonts w:hint="eastAsia"/>
          <w:szCs w:val="21"/>
        </w:rPr>
      </w:pPr>
      <w:r>
        <w:rPr>
          <w:rFonts w:hint="eastAsia"/>
          <w:szCs w:val="21"/>
        </w:rPr>
        <w:t>自本公告发布之日起 3 个工作日。</w:t>
      </w:r>
    </w:p>
    <w:p>
      <w:pPr>
        <w:pStyle w:val="2"/>
        <w:spacing w:before="0" w:after="0" w:line="360" w:lineRule="auto"/>
        <w:ind w:right="-92" w:rightChars="-44"/>
        <w:jc w:val="both"/>
        <w:rPr>
          <w:rFonts w:ascii="宋体" w:hAnsi="宋体" w:eastAsia="宋体" w:cs="宋体"/>
          <w:sz w:val="24"/>
          <w:szCs w:val="24"/>
        </w:rPr>
      </w:pPr>
      <w:r>
        <w:rPr>
          <w:rFonts w:hint="eastAsia" w:ascii="宋体" w:hAnsi="宋体" w:eastAsia="宋体" w:cs="宋体"/>
          <w:sz w:val="24"/>
          <w:szCs w:val="24"/>
        </w:rPr>
        <w:t>七、其他补充事宜</w:t>
      </w:r>
    </w:p>
    <w:p>
      <w:pPr>
        <w:adjustRightInd w:val="0"/>
        <w:snapToGrid w:val="0"/>
        <w:ind w:right="-92" w:rightChars="-44" w:firstLine="422" w:firstLineChars="200"/>
        <w:jc w:val="both"/>
        <w:rPr>
          <w:rFonts w:hint="eastAsia" w:ascii="宋体" w:hAnsi="宋体" w:cs="宋体"/>
          <w:b/>
          <w:bCs/>
          <w:szCs w:val="21"/>
        </w:rPr>
      </w:pPr>
      <w:r>
        <w:rPr>
          <w:rFonts w:hint="eastAsia" w:ascii="宋体" w:hAnsi="宋体" w:cs="宋体"/>
          <w:b/>
          <w:bCs/>
          <w:szCs w:val="21"/>
        </w:rPr>
        <w:t>项目登记和获取招标文件方式：</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投标人应在</w:t>
      </w:r>
      <w:r>
        <w:rPr>
          <w:rFonts w:hint="eastAsia" w:ascii="宋体" w:hAnsi="宋体" w:cs="宋体"/>
          <w:szCs w:val="21"/>
        </w:rPr>
        <w:t>广州穗科建设管理有限公司</w:t>
      </w:r>
      <w:r>
        <w:rPr>
          <w:rFonts w:hint="eastAsia" w:ascii="宋体" w:hAnsi="宋体" w:cs="宋体"/>
          <w:bCs/>
          <w:szCs w:val="21"/>
        </w:rPr>
        <w:t>成功购买招标文件，才能参与本项目的投标。</w:t>
      </w:r>
    </w:p>
    <w:p>
      <w:pPr>
        <w:adjustRightInd w:val="0"/>
        <w:snapToGrid w:val="0"/>
        <w:ind w:right="-92" w:rightChars="-44" w:firstLine="422" w:firstLineChars="200"/>
        <w:jc w:val="both"/>
        <w:rPr>
          <w:rFonts w:hint="eastAsia" w:ascii="宋体" w:hAnsi="宋体" w:cs="宋体"/>
          <w:b/>
          <w:bCs/>
          <w:szCs w:val="21"/>
        </w:rPr>
      </w:pPr>
      <w:r>
        <w:rPr>
          <w:rFonts w:hint="eastAsia" w:ascii="宋体" w:hAnsi="宋体" w:cs="宋体"/>
          <w:b/>
          <w:bCs/>
          <w:szCs w:val="21"/>
        </w:rPr>
        <w:t>报名时须提交以下资料:</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1、工商营业执照副本的复印件</w:t>
      </w:r>
      <w:r>
        <w:rPr>
          <w:rFonts w:hint="eastAsia" w:ascii="宋体" w:hAnsi="宋体" w:cs="宋体"/>
          <w:szCs w:val="21"/>
        </w:rPr>
        <w:t>（盖投标人公章）</w:t>
      </w:r>
      <w:r>
        <w:rPr>
          <w:rFonts w:hint="eastAsia" w:ascii="宋体" w:hAnsi="宋体" w:cs="宋体"/>
          <w:bCs/>
          <w:szCs w:val="21"/>
        </w:rPr>
        <w:t>；</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2、投标人授权报名委托书及报名代表身份证复印件</w:t>
      </w:r>
      <w:r>
        <w:rPr>
          <w:rFonts w:hint="eastAsia" w:ascii="宋体" w:hAnsi="宋体" w:cs="宋体"/>
          <w:szCs w:val="21"/>
        </w:rPr>
        <w:t>（盖投标人公章）</w:t>
      </w:r>
      <w:r>
        <w:rPr>
          <w:rFonts w:hint="eastAsia" w:ascii="宋体" w:hAnsi="宋体" w:cs="宋体"/>
          <w:bCs/>
          <w:szCs w:val="21"/>
        </w:rPr>
        <w:t>；</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3、标书费缴费凭证复印件（采用现场现金支付方式购买招标文件无需提供）；</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4、文件购买登记表（详见</w:t>
      </w:r>
      <w:r>
        <w:rPr>
          <w:rFonts w:hint="eastAsia" w:ascii="宋体" w:hAnsi="宋体" w:cs="宋体"/>
          <w:szCs w:val="21"/>
        </w:rPr>
        <w:t>广州穗科建设管理有限公司官网（http://www.gzsuike.com</w:t>
      </w:r>
      <w:r>
        <w:rPr>
          <w:rFonts w:hint="eastAsia" w:ascii="宋体" w:hAnsi="宋体" w:cs="宋体"/>
          <w:bCs/>
          <w:szCs w:val="21"/>
        </w:rPr>
        <w:t>）</w:t>
      </w:r>
      <w:r>
        <w:rPr>
          <w:rFonts w:hint="eastAsia" w:ascii="宋体" w:hAnsi="宋体" w:cs="宋体"/>
          <w:szCs w:val="21"/>
        </w:rPr>
        <w:t>本项目采购公告附件文档）</w:t>
      </w:r>
      <w:r>
        <w:rPr>
          <w:rFonts w:hint="eastAsia" w:ascii="宋体" w:hAnsi="宋体" w:cs="宋体"/>
          <w:bCs/>
          <w:szCs w:val="21"/>
        </w:rPr>
        <w:t>。</w:t>
      </w:r>
    </w:p>
    <w:p>
      <w:pPr>
        <w:adjustRightInd w:val="0"/>
        <w:snapToGrid w:val="0"/>
        <w:ind w:right="-92" w:rightChars="-44" w:firstLine="420" w:firstLineChars="200"/>
        <w:jc w:val="both"/>
        <w:rPr>
          <w:rFonts w:hint="eastAsia" w:ascii="宋体" w:hAnsi="宋体" w:cs="宋体"/>
          <w:bCs/>
          <w:szCs w:val="21"/>
        </w:rPr>
      </w:pP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备注：</w:t>
      </w:r>
    </w:p>
    <w:p>
      <w:pPr>
        <w:adjustRightInd w:val="0"/>
        <w:snapToGrid w:val="0"/>
        <w:ind w:right="-92" w:rightChars="-44" w:firstLine="420" w:firstLineChars="200"/>
        <w:jc w:val="both"/>
        <w:rPr>
          <w:rFonts w:ascii="宋体" w:hAnsi="宋体" w:cs="宋体"/>
          <w:bCs/>
          <w:szCs w:val="21"/>
        </w:rPr>
      </w:pPr>
      <w:r>
        <w:rPr>
          <w:rFonts w:hint="eastAsia" w:ascii="宋体" w:hAnsi="宋体" w:cs="宋体"/>
          <w:bCs/>
          <w:szCs w:val="21"/>
        </w:rPr>
        <w:t>1.投标人须将以上资料在标书发售期内送至招标代理处或将扫描件发送至本公告载明的招标代理机构邮箱（</w:t>
      </w:r>
      <w:r>
        <w:fldChar w:fldCharType="begin"/>
      </w:r>
      <w:r>
        <w:instrText xml:space="preserve"> HYPERLINK "mailto:guangzhousuikefs@126.com" </w:instrText>
      </w:r>
      <w:r>
        <w:fldChar w:fldCharType="separate"/>
      </w:r>
      <w:r>
        <w:rPr>
          <w:rFonts w:hint="eastAsia" w:ascii="宋体" w:hAnsi="宋体" w:cs="宋体"/>
          <w:szCs w:val="21"/>
        </w:rPr>
        <w:t>guangzhousuikefs@126.com</w:t>
      </w:r>
      <w:r>
        <w:rPr>
          <w:rFonts w:hint="eastAsia" w:ascii="宋体" w:hAnsi="宋体" w:cs="宋体"/>
          <w:szCs w:val="21"/>
        </w:rPr>
        <w:fldChar w:fldCharType="end"/>
      </w:r>
      <w:r>
        <w:rPr>
          <w:rFonts w:hint="eastAsia" w:ascii="宋体" w:hAnsi="宋体" w:cs="宋体"/>
          <w:bCs/>
          <w:szCs w:val="21"/>
        </w:rPr>
        <w:t>），邮件主题必须注明“项目编号+公司名称报名材料”，并须与招标代理机构进行电话确认。以上证明文件经审核且确认标书费到账后，招标文件将发送至投标人所登记的电子邮箱。</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u w:val="single"/>
        </w:rPr>
        <w:t>如采用汇款方式购买招标文件请汇至以下账户</w:t>
      </w:r>
      <w:r>
        <w:rPr>
          <w:rFonts w:hint="eastAsia" w:ascii="宋体" w:hAnsi="宋体" w:cs="宋体"/>
          <w:bCs/>
          <w:szCs w:val="21"/>
        </w:rPr>
        <w:t>：</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户名：广州穗科建设管理有限公司佛山分公司</w:t>
      </w:r>
    </w:p>
    <w:p>
      <w:pPr>
        <w:adjustRightInd w:val="0"/>
        <w:snapToGrid w:val="0"/>
        <w:ind w:right="-92" w:rightChars="-44" w:firstLine="420" w:firstLineChars="200"/>
        <w:jc w:val="both"/>
        <w:rPr>
          <w:rFonts w:hint="eastAsia" w:ascii="宋体" w:hAnsi="宋体" w:cs="宋体"/>
          <w:bCs/>
          <w:szCs w:val="21"/>
        </w:rPr>
      </w:pPr>
      <w:r>
        <w:rPr>
          <w:rFonts w:hint="eastAsia" w:ascii="宋体" w:hAnsi="宋体" w:cs="宋体"/>
          <w:bCs/>
          <w:szCs w:val="21"/>
        </w:rPr>
        <w:t>开户银行：兴业银行股份有限公司佛山石湾支行</w:t>
      </w:r>
    </w:p>
    <w:p>
      <w:pPr>
        <w:adjustRightInd w:val="0"/>
        <w:snapToGrid w:val="0"/>
        <w:ind w:right="-92" w:rightChars="-44" w:firstLine="420" w:firstLineChars="200"/>
        <w:jc w:val="both"/>
        <w:rPr>
          <w:rFonts w:ascii="宋体" w:hAnsi="宋体" w:cs="宋体"/>
          <w:bCs/>
          <w:szCs w:val="21"/>
        </w:rPr>
      </w:pPr>
      <w:r>
        <w:rPr>
          <w:rFonts w:hint="eastAsia" w:ascii="宋体" w:hAnsi="宋体" w:cs="宋体"/>
          <w:bCs/>
          <w:szCs w:val="21"/>
        </w:rPr>
        <w:t>账号：392030100100338163</w:t>
      </w:r>
    </w:p>
    <w:p>
      <w:pPr>
        <w:pStyle w:val="5"/>
        <w:spacing w:before="0" w:line="360" w:lineRule="auto"/>
        <w:ind w:right="-92" w:rightChars="-44" w:firstLine="420" w:firstLineChars="200"/>
        <w:jc w:val="both"/>
        <w:rPr>
          <w:rFonts w:hint="eastAsia"/>
          <w:szCs w:val="21"/>
        </w:rPr>
      </w:pPr>
      <w:r>
        <w:rPr>
          <w:rFonts w:hint="eastAsia" w:cs="宋体"/>
          <w:bCs w:val="0"/>
          <w:szCs w:val="21"/>
        </w:rPr>
        <w:t>2.招标代理机构对投标人提交的报名资料核对，不代表其投标资格的确认。投标人的投标资格最终以评标委员会根据其投标文件中提交的相关资料作出的评审结论为准。</w:t>
      </w:r>
    </w:p>
    <w:p>
      <w:pPr>
        <w:pStyle w:val="2"/>
        <w:spacing w:before="0" w:after="0" w:line="360" w:lineRule="auto"/>
        <w:ind w:right="-92" w:rightChars="-44"/>
        <w:jc w:val="both"/>
        <w:rPr>
          <w:rFonts w:ascii="宋体" w:hAnsi="宋体" w:eastAsia="宋体" w:cs="宋体"/>
          <w:sz w:val="24"/>
          <w:szCs w:val="24"/>
        </w:rPr>
      </w:pPr>
      <w:r>
        <w:rPr>
          <w:rFonts w:hint="eastAsia" w:ascii="宋体" w:hAnsi="宋体" w:eastAsia="宋体" w:cs="宋体"/>
          <w:sz w:val="24"/>
          <w:szCs w:val="24"/>
        </w:rPr>
        <w:t>八、凡对本次采购提出询问，请按以下方式联系。</w:t>
      </w:r>
    </w:p>
    <w:p>
      <w:pPr>
        <w:pStyle w:val="5"/>
        <w:spacing w:before="0" w:line="360" w:lineRule="auto"/>
        <w:ind w:right="-92" w:rightChars="-44" w:firstLine="630" w:firstLineChars="300"/>
        <w:jc w:val="both"/>
        <w:rPr>
          <w:szCs w:val="21"/>
        </w:rPr>
      </w:pPr>
      <w:r>
        <w:rPr>
          <w:rFonts w:hint="eastAsia"/>
          <w:szCs w:val="21"/>
        </w:rPr>
        <w:t>1、采购人信息</w:t>
      </w:r>
    </w:p>
    <w:p>
      <w:pPr>
        <w:pStyle w:val="5"/>
        <w:spacing w:before="0" w:line="360" w:lineRule="auto"/>
        <w:ind w:right="-92" w:rightChars="-44" w:firstLine="840" w:firstLineChars="400"/>
        <w:jc w:val="both"/>
        <w:rPr>
          <w:rFonts w:hint="eastAsia"/>
          <w:szCs w:val="21"/>
        </w:rPr>
      </w:pPr>
      <w:r>
        <w:rPr>
          <w:rFonts w:hint="eastAsia"/>
          <w:szCs w:val="21"/>
        </w:rPr>
        <w:t xml:space="preserve">名称：佛山市高明区粤安机动车检测有限责任公司 </w:t>
      </w:r>
    </w:p>
    <w:p>
      <w:pPr>
        <w:pStyle w:val="5"/>
        <w:spacing w:before="0" w:line="360" w:lineRule="auto"/>
        <w:ind w:right="-92" w:rightChars="-44" w:firstLine="840" w:firstLineChars="400"/>
        <w:jc w:val="both"/>
        <w:rPr>
          <w:rFonts w:hint="eastAsia"/>
          <w:szCs w:val="21"/>
        </w:rPr>
      </w:pPr>
      <w:r>
        <w:rPr>
          <w:rFonts w:hint="eastAsia"/>
          <w:szCs w:val="21"/>
        </w:rPr>
        <w:t>地址：佛山市高明区荷城街道荷香路202号</w:t>
      </w:r>
    </w:p>
    <w:p>
      <w:pPr>
        <w:pStyle w:val="5"/>
        <w:spacing w:before="0" w:line="360" w:lineRule="auto"/>
        <w:ind w:right="-92" w:rightChars="-44" w:firstLine="840" w:firstLineChars="400"/>
        <w:jc w:val="both"/>
        <w:rPr>
          <w:szCs w:val="21"/>
        </w:rPr>
      </w:pPr>
      <w:r>
        <w:rPr>
          <w:rFonts w:hint="eastAsia"/>
          <w:szCs w:val="21"/>
        </w:rPr>
        <w:t>联系方式：0</w:t>
      </w:r>
      <w:r>
        <w:rPr>
          <w:szCs w:val="21"/>
        </w:rPr>
        <w:t>757-88221839</w:t>
      </w:r>
    </w:p>
    <w:p>
      <w:pPr>
        <w:pStyle w:val="5"/>
        <w:spacing w:before="0" w:line="360" w:lineRule="auto"/>
        <w:ind w:right="-92" w:rightChars="-44" w:firstLine="630" w:firstLineChars="300"/>
        <w:jc w:val="both"/>
        <w:rPr>
          <w:rFonts w:hint="eastAsia"/>
          <w:szCs w:val="21"/>
        </w:rPr>
      </w:pPr>
      <w:r>
        <w:rPr>
          <w:rFonts w:hint="eastAsia"/>
          <w:szCs w:val="21"/>
        </w:rPr>
        <w:t>2、采购代理机构信息</w:t>
      </w:r>
    </w:p>
    <w:p>
      <w:pPr>
        <w:pStyle w:val="5"/>
        <w:spacing w:before="0" w:line="360" w:lineRule="auto"/>
        <w:ind w:right="-92" w:rightChars="-44" w:firstLine="840" w:firstLineChars="400"/>
        <w:jc w:val="both"/>
        <w:rPr>
          <w:rFonts w:hint="eastAsia"/>
          <w:szCs w:val="21"/>
        </w:rPr>
      </w:pPr>
      <w:r>
        <w:rPr>
          <w:rFonts w:hint="eastAsia"/>
          <w:szCs w:val="21"/>
        </w:rPr>
        <w:t>名称：广州穗科建设管理有限公司</w:t>
      </w:r>
    </w:p>
    <w:p>
      <w:pPr>
        <w:pStyle w:val="5"/>
        <w:spacing w:before="0" w:line="360" w:lineRule="auto"/>
        <w:ind w:right="-92" w:rightChars="-44" w:firstLine="840" w:firstLineChars="400"/>
        <w:jc w:val="both"/>
        <w:rPr>
          <w:rFonts w:hint="eastAsia"/>
          <w:szCs w:val="21"/>
        </w:rPr>
      </w:pPr>
      <w:r>
        <w:rPr>
          <w:rFonts w:hint="eastAsia"/>
          <w:szCs w:val="21"/>
        </w:rPr>
        <w:t>地址：佛山市禅城区汾江南路金源街8号国贸大厦6楼605室</w:t>
      </w:r>
    </w:p>
    <w:p>
      <w:pPr>
        <w:pStyle w:val="5"/>
        <w:spacing w:before="0" w:line="360" w:lineRule="auto"/>
        <w:ind w:right="-92" w:rightChars="-44" w:firstLine="840" w:firstLineChars="400"/>
        <w:jc w:val="both"/>
        <w:rPr>
          <w:szCs w:val="21"/>
        </w:rPr>
      </w:pPr>
      <w:r>
        <w:rPr>
          <w:rFonts w:hint="eastAsia"/>
          <w:szCs w:val="21"/>
        </w:rPr>
        <w:t>联系方式：0757-82724379</w:t>
      </w:r>
    </w:p>
    <w:p>
      <w:pPr>
        <w:pStyle w:val="5"/>
        <w:spacing w:before="0" w:line="360" w:lineRule="auto"/>
        <w:ind w:right="-92" w:rightChars="-44" w:firstLine="630" w:firstLineChars="300"/>
        <w:jc w:val="both"/>
        <w:rPr>
          <w:rFonts w:hint="eastAsia"/>
          <w:szCs w:val="21"/>
        </w:rPr>
      </w:pPr>
      <w:r>
        <w:rPr>
          <w:rFonts w:hint="eastAsia"/>
          <w:szCs w:val="21"/>
        </w:rPr>
        <w:t>3、项目联系方式</w:t>
      </w:r>
    </w:p>
    <w:p>
      <w:pPr>
        <w:pStyle w:val="5"/>
        <w:spacing w:before="0" w:line="360" w:lineRule="auto"/>
        <w:ind w:right="-92" w:rightChars="-44" w:firstLine="630" w:firstLineChars="300"/>
        <w:jc w:val="both"/>
        <w:rPr>
          <w:rFonts w:hint="eastAsia"/>
          <w:szCs w:val="21"/>
        </w:rPr>
      </w:pPr>
      <w:r>
        <w:rPr>
          <w:rFonts w:hint="eastAsia"/>
          <w:szCs w:val="21"/>
        </w:rPr>
        <w:t xml:space="preserve">  项目联系人：劳小姐</w:t>
      </w:r>
    </w:p>
    <w:p>
      <w:pPr>
        <w:pStyle w:val="5"/>
        <w:spacing w:before="0" w:line="360" w:lineRule="auto"/>
        <w:ind w:right="-92" w:rightChars="-44" w:firstLine="630" w:firstLineChars="300"/>
        <w:jc w:val="both"/>
        <w:rPr>
          <w:rFonts w:hint="eastAsia"/>
          <w:szCs w:val="21"/>
        </w:rPr>
      </w:pPr>
      <w:r>
        <w:rPr>
          <w:rFonts w:hint="eastAsia"/>
          <w:szCs w:val="21"/>
        </w:rPr>
        <w:t xml:space="preserve">  电话：0757-82724379</w:t>
      </w:r>
    </w:p>
    <w:p>
      <w:pPr>
        <w:pStyle w:val="5"/>
        <w:spacing w:before="0" w:line="360" w:lineRule="auto"/>
        <w:ind w:right="0" w:rightChars="0"/>
        <w:jc w:val="left"/>
        <w:rPr>
          <w:rFonts w:hint="eastAsia"/>
          <w:szCs w:val="21"/>
        </w:rPr>
      </w:pPr>
    </w:p>
    <w:p>
      <w:pPr>
        <w:pStyle w:val="5"/>
        <w:spacing w:before="0" w:line="360" w:lineRule="auto"/>
        <w:ind w:right="0" w:rightChars="0" w:firstLine="420" w:firstLineChars="200"/>
        <w:jc w:val="right"/>
        <w:rPr>
          <w:rFonts w:hint="eastAsia"/>
          <w:szCs w:val="21"/>
        </w:rPr>
      </w:pPr>
      <w:r>
        <w:rPr>
          <w:rFonts w:hint="eastAsia"/>
          <w:szCs w:val="21"/>
        </w:rPr>
        <w:t>发布人：广州穗科建设管理有限公司</w:t>
      </w:r>
    </w:p>
    <w:p>
      <w:pPr>
        <w:pStyle w:val="5"/>
        <w:wordWrap w:val="0"/>
        <w:spacing w:before="0" w:line="360" w:lineRule="auto"/>
        <w:ind w:right="0" w:rightChars="0" w:firstLine="420" w:firstLineChars="200"/>
        <w:jc w:val="center"/>
        <w:rPr>
          <w:rFonts w:hint="eastAsia"/>
          <w:szCs w:val="21"/>
        </w:rPr>
      </w:pPr>
      <w:r>
        <w:rPr>
          <w:rFonts w:hint="eastAsia"/>
          <w:szCs w:val="21"/>
          <w:lang w:val="en-US" w:eastAsia="zh-CN"/>
        </w:rPr>
        <w:t xml:space="preserve">                                    </w:t>
      </w:r>
      <w:r>
        <w:rPr>
          <w:rFonts w:hint="eastAsia"/>
          <w:szCs w:val="21"/>
        </w:rPr>
        <w:t>发布时间：</w:t>
      </w:r>
      <w:r>
        <w:rPr>
          <w:szCs w:val="21"/>
        </w:rPr>
        <w:t>2022</w:t>
      </w:r>
      <w:r>
        <w:rPr>
          <w:rFonts w:hint="eastAsia"/>
          <w:szCs w:val="21"/>
        </w:rPr>
        <w:t>年</w:t>
      </w:r>
      <w:r>
        <w:rPr>
          <w:szCs w:val="21"/>
        </w:rPr>
        <w:t>4</w:t>
      </w:r>
      <w:r>
        <w:rPr>
          <w:rFonts w:hint="eastAsia"/>
          <w:szCs w:val="21"/>
        </w:rPr>
        <w:t>月</w:t>
      </w:r>
      <w:r>
        <w:rPr>
          <w:szCs w:val="21"/>
        </w:rPr>
        <w:t>6</w:t>
      </w:r>
      <w:r>
        <w:rPr>
          <w:rFonts w:hint="eastAsia"/>
          <w:szCs w:val="21"/>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7E"/>
    <w:rsid w:val="000A0023"/>
    <w:rsid w:val="00BE7A7E"/>
    <w:rsid w:val="2F9C0F80"/>
    <w:rsid w:val="51663EE9"/>
    <w:rsid w:val="770F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5"/>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0"/>
    <w:qFormat/>
    <w:uiPriority w:val="0"/>
    <w:pPr>
      <w:keepNext/>
      <w:keepLines/>
      <w:spacing w:before="260" w:after="260" w:line="416" w:lineRule="auto"/>
      <w:ind w:firstLine="0"/>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ind w:firstLine="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ind w:firstLine="0"/>
      <w:jc w:val="center"/>
    </w:pPr>
    <w:rPr>
      <w:rFonts w:asciiTheme="minorHAnsi" w:hAnsiTheme="minorHAnsi" w:eastAsiaTheme="minorEastAsia" w:cstheme="minorBidi"/>
      <w:sz w:val="18"/>
      <w:szCs w:val="18"/>
    </w:rPr>
  </w:style>
  <w:style w:type="paragraph" w:styleId="5">
    <w:name w:val="Body Text 2"/>
    <w:basedOn w:val="1"/>
    <w:link w:val="12"/>
    <w:qFormat/>
    <w:uiPriority w:val="0"/>
    <w:pPr>
      <w:adjustRightInd w:val="0"/>
      <w:snapToGrid w:val="0"/>
      <w:spacing w:before="240" w:line="240" w:lineRule="auto"/>
      <w:ind w:right="210" w:rightChars="100" w:firstLine="0"/>
    </w:pPr>
    <w:rPr>
      <w:rFonts w:ascii="宋体" w:hAnsi="宋体"/>
      <w:bCs/>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0"/>
    <w:rPr>
      <w:rFonts w:ascii="Arial" w:hAnsi="Arial" w:eastAsia="黑体" w:cs="Times New Roman"/>
      <w:b/>
      <w:bCs/>
      <w:sz w:val="32"/>
      <w:szCs w:val="32"/>
    </w:rPr>
  </w:style>
  <w:style w:type="character" w:customStyle="1" w:styleId="11">
    <w:name w:val="标题 1 Char"/>
    <w:qFormat/>
    <w:uiPriority w:val="9"/>
    <w:rPr>
      <w:rFonts w:ascii="Arial" w:hAnsi="Arial" w:eastAsia="宋体" w:cs="Arial"/>
      <w:bCs/>
      <w:kern w:val="32"/>
      <w:sz w:val="32"/>
      <w:szCs w:val="32"/>
      <w:lang w:val="en-US" w:eastAsia="zh-CN" w:bidi="ar-SA"/>
    </w:rPr>
  </w:style>
  <w:style w:type="character" w:customStyle="1" w:styleId="12">
    <w:name w:val="正文文本 2 字符"/>
    <w:basedOn w:val="7"/>
    <w:link w:val="5"/>
    <w:qFormat/>
    <w:uiPriority w:val="0"/>
    <w:rPr>
      <w:rFonts w:ascii="宋体" w:hAnsi="宋体" w:eastAsia="宋体" w:cs="Times New Roman"/>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1868</Words>
  <Characters>2092</Characters>
  <Lines>15</Lines>
  <Paragraphs>4</Paragraphs>
  <TotalTime>33</TotalTime>
  <ScaleCrop>false</ScaleCrop>
  <LinksUpToDate>false</LinksUpToDate>
  <CharactersWithSpaces>2202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2022-04-06T01:19:00Z</dcterms:created>
  <dc:creator>NTKO</dc:creator>
  <cp:lastModifiedBy>sun</cp:lastModifiedBy>
  <dcterms:modified xsi:type="dcterms:W3CDTF">2022-04-06T02:17:35Z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8C4793473481484696C7900B99FC7DCD</vt:lpwstr>
  </property>
</Properties>
</file>