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ascii="Calibri" w:hAnsi="Calibri" w:eastAsia="仿宋_GB2312"/>
          <w:b/>
          <w:kern w:val="2"/>
          <w:sz w:val="44"/>
          <w:szCs w:val="44"/>
          <w:highlight w:val="none"/>
        </w:rPr>
      </w:pPr>
      <w:r>
        <w:rPr>
          <w:rFonts w:hint="eastAsia" w:ascii="Calibri" w:hAnsi="Calibri" w:eastAsia="仿宋_GB2312"/>
          <w:b/>
          <w:kern w:val="2"/>
          <w:sz w:val="28"/>
          <w:szCs w:val="28"/>
          <w:highlight w:val="none"/>
        </w:rPr>
        <w:t>附件1：采购文件发售登记表</w:t>
      </w:r>
    </w:p>
    <w:tbl>
      <w:tblPr>
        <w:tblStyle w:val="4"/>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pPr>
              <w:autoSpaceDE/>
              <w:autoSpaceDN/>
              <w:jc w:val="center"/>
              <w:rPr>
                <w:rFonts w:ascii="宋体" w:hAnsi="宋体"/>
                <w:kern w:val="2"/>
                <w:sz w:val="24"/>
                <w:szCs w:val="24"/>
                <w:highlight w:val="none"/>
              </w:rPr>
            </w:pPr>
            <w:r>
              <w:rPr>
                <w:rFonts w:hint="eastAsia" w:ascii="宋体" w:hAnsi="宋体"/>
                <w:kern w:val="2"/>
                <w:sz w:val="24"/>
                <w:szCs w:val="24"/>
                <w:highlight w:val="none"/>
              </w:rPr>
              <w:t>采购项目名称</w:t>
            </w:r>
          </w:p>
        </w:tc>
        <w:tc>
          <w:tcPr>
            <w:tcW w:w="6855" w:type="dxa"/>
            <w:gridSpan w:val="2"/>
            <w:noWrap w:val="0"/>
            <w:vAlign w:val="center"/>
          </w:tcPr>
          <w:p>
            <w:pPr>
              <w:autoSpaceDE/>
              <w:autoSpaceDN/>
              <w:jc w:val="center"/>
              <w:rPr>
                <w:rFonts w:ascii="宋体" w:hAnsi="宋体"/>
                <w:kern w:val="2"/>
                <w:sz w:val="24"/>
                <w:szCs w:val="24"/>
                <w:highlight w:val="none"/>
              </w:rPr>
            </w:pPr>
            <w:r>
              <w:rPr>
                <w:rFonts w:hint="eastAsia" w:ascii="宋体" w:hAnsi="宋体" w:cs="宋体"/>
                <w:sz w:val="24"/>
                <w:highlight w:val="none"/>
                <w:lang w:eastAsia="zh-CN"/>
              </w:rPr>
              <w:t>犀牛角老人院和多功能会议室</w:t>
            </w:r>
          </w:p>
        </w:tc>
        <w:tc>
          <w:tcPr>
            <w:tcW w:w="2595" w:type="dxa"/>
            <w:noWrap w:val="0"/>
            <w:vAlign w:val="center"/>
          </w:tcPr>
          <w:p>
            <w:pPr>
              <w:autoSpaceDE/>
              <w:autoSpaceDN/>
              <w:jc w:val="center"/>
              <w:rPr>
                <w:rFonts w:ascii="宋体" w:hAnsi="宋体"/>
                <w:kern w:val="2"/>
                <w:sz w:val="24"/>
                <w:szCs w:val="24"/>
                <w:highlight w:val="none"/>
              </w:rPr>
            </w:pPr>
            <w:r>
              <w:rPr>
                <w:rFonts w:hint="eastAsia" w:ascii="宋体" w:hAnsi="宋体"/>
                <w:kern w:val="2"/>
                <w:sz w:val="24"/>
                <w:szCs w:val="24"/>
                <w:highlight w:val="none"/>
              </w:rPr>
              <w:t>购买磋商文件日期</w:t>
            </w:r>
          </w:p>
        </w:tc>
        <w:tc>
          <w:tcPr>
            <w:tcW w:w="2337" w:type="dxa"/>
            <w:noWrap w:val="0"/>
            <w:vAlign w:val="center"/>
          </w:tcPr>
          <w:p>
            <w:pPr>
              <w:autoSpaceDE/>
              <w:autoSpaceDN/>
              <w:jc w:val="center"/>
              <w:rPr>
                <w:rFonts w:ascii="宋体" w:hAnsi="宋体"/>
                <w:kern w:val="2"/>
                <w:sz w:val="24"/>
                <w:szCs w:val="24"/>
                <w:highlight w:val="none"/>
              </w:rPr>
            </w:pPr>
            <w:r>
              <w:rPr>
                <w:rFonts w:hint="eastAsia" w:ascii="宋体" w:hAnsi="宋体" w:cs="宋体"/>
                <w:kern w:val="2"/>
                <w:sz w:val="24"/>
                <w:szCs w:val="24"/>
                <w:highlight w:val="none"/>
              </w:rPr>
              <w:t>2023</w:t>
            </w:r>
            <w:r>
              <w:rPr>
                <w:rFonts w:hint="eastAsia" w:ascii="宋体" w:hAnsi="宋体"/>
                <w:kern w:val="2"/>
                <w:sz w:val="24"/>
                <w:szCs w:val="24"/>
                <w:highlight w:val="none"/>
              </w:rPr>
              <w:t>年</w:t>
            </w:r>
            <w:r>
              <w:rPr>
                <w:rFonts w:hint="eastAsia" w:ascii="宋体" w:hAnsi="宋体"/>
                <w:kern w:val="2"/>
                <w:sz w:val="24"/>
                <w:szCs w:val="24"/>
                <w:highlight w:val="none"/>
                <w:lang w:val="en-US" w:eastAsia="zh-CN"/>
              </w:rPr>
              <w:t xml:space="preserve">  </w:t>
            </w:r>
            <w:r>
              <w:rPr>
                <w:rFonts w:hint="eastAsia" w:ascii="宋体" w:hAnsi="宋体"/>
                <w:kern w:val="2"/>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采购项目编号</w:t>
            </w:r>
          </w:p>
        </w:tc>
        <w:tc>
          <w:tcPr>
            <w:tcW w:w="6855" w:type="dxa"/>
            <w:gridSpan w:val="2"/>
            <w:noWrap w:val="0"/>
            <w:vAlign w:val="center"/>
          </w:tcPr>
          <w:p>
            <w:pPr>
              <w:autoSpaceDE/>
              <w:autoSpaceDN/>
              <w:spacing w:line="400" w:lineRule="exact"/>
              <w:jc w:val="center"/>
              <w:rPr>
                <w:rFonts w:hint="eastAsia" w:ascii="宋体" w:hAnsi="宋体" w:cs="宋体"/>
                <w:kern w:val="2"/>
                <w:sz w:val="24"/>
                <w:szCs w:val="24"/>
                <w:highlight w:val="none"/>
              </w:rPr>
            </w:pPr>
            <w:r>
              <w:rPr>
                <w:rFonts w:hint="eastAsia" w:ascii="宋体" w:hAnsi="宋体" w:cs="Arial"/>
                <w:sz w:val="24"/>
                <w:highlight w:val="none"/>
                <w:lang w:eastAsia="zh-CN"/>
              </w:rPr>
              <w:t>穗科ZFCG2023110</w:t>
            </w:r>
          </w:p>
        </w:tc>
        <w:tc>
          <w:tcPr>
            <w:tcW w:w="2595"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文件价格（元/套）</w:t>
            </w:r>
          </w:p>
        </w:tc>
        <w:tc>
          <w:tcPr>
            <w:tcW w:w="2337"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pPr>
              <w:autoSpaceDE/>
              <w:autoSpaceDN/>
              <w:ind w:left="113" w:right="113"/>
              <w:jc w:val="center"/>
              <w:rPr>
                <w:rFonts w:hint="eastAsia" w:ascii="宋体" w:hAnsi="宋体" w:cs="宋体"/>
                <w:kern w:val="2"/>
                <w:highlight w:val="none"/>
              </w:rPr>
            </w:pPr>
            <w:r>
              <w:rPr>
                <w:rFonts w:hint="eastAsia" w:ascii="宋体" w:hAnsi="宋体" w:cs="宋体"/>
                <w:kern w:val="2"/>
                <w:highlight w:val="none"/>
              </w:rPr>
              <w:t>购买磋商文件单位信息</w:t>
            </w:r>
          </w:p>
        </w:tc>
        <w:tc>
          <w:tcPr>
            <w:tcW w:w="2670"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供应商单位名称</w:t>
            </w:r>
          </w:p>
        </w:tc>
        <w:tc>
          <w:tcPr>
            <w:tcW w:w="11787" w:type="dxa"/>
            <w:gridSpan w:val="4"/>
            <w:noWrap w:val="0"/>
            <w:vAlign w:val="center"/>
          </w:tcPr>
          <w:p>
            <w:pPr>
              <w:autoSpaceDE/>
              <w:autoSpaceDN/>
              <w:ind w:right="480"/>
              <w:jc w:val="right"/>
              <w:rPr>
                <w:rFonts w:hint="eastAsia" w:ascii="宋体" w:hAnsi="宋体" w:cs="宋体"/>
                <w:kern w:val="2"/>
                <w:sz w:val="24"/>
                <w:szCs w:val="24"/>
                <w:highlight w:val="none"/>
              </w:rPr>
            </w:pPr>
            <w:r>
              <w:rPr>
                <w:rFonts w:hint="eastAsia" w:ascii="宋体" w:hAnsi="宋体" w:cs="宋体"/>
                <w:kern w:val="2"/>
                <w:sz w:val="24"/>
                <w:szCs w:val="24"/>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noWrap w:val="0"/>
            <w:vAlign w:val="top"/>
          </w:tcPr>
          <w:p>
            <w:pPr>
              <w:autoSpaceDE/>
              <w:autoSpaceDN/>
              <w:jc w:val="center"/>
              <w:rPr>
                <w:rFonts w:hint="eastAsia" w:ascii="宋体" w:hAnsi="宋体" w:cs="宋体"/>
                <w:kern w:val="2"/>
                <w:highlight w:val="none"/>
              </w:rPr>
            </w:pPr>
          </w:p>
        </w:tc>
        <w:tc>
          <w:tcPr>
            <w:tcW w:w="2670"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供应商单位地址</w:t>
            </w:r>
          </w:p>
        </w:tc>
        <w:tc>
          <w:tcPr>
            <w:tcW w:w="11787" w:type="dxa"/>
            <w:gridSpan w:val="4"/>
            <w:noWrap w:val="0"/>
            <w:vAlign w:val="top"/>
          </w:tcPr>
          <w:p>
            <w:pPr>
              <w:autoSpaceDE/>
              <w:autoSpaceDN/>
              <w:jc w:val="both"/>
              <w:rPr>
                <w:rFonts w:hint="eastAsia" w:ascii="宋体"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pPr>
              <w:autoSpaceDE/>
              <w:autoSpaceDN/>
              <w:jc w:val="center"/>
              <w:rPr>
                <w:rFonts w:hint="eastAsia" w:ascii="宋体" w:hAnsi="宋体" w:cs="宋体"/>
                <w:kern w:val="2"/>
                <w:highlight w:val="none"/>
              </w:rPr>
            </w:pPr>
          </w:p>
        </w:tc>
        <w:tc>
          <w:tcPr>
            <w:tcW w:w="2670" w:type="dxa"/>
            <w:vMerge w:val="restart"/>
            <w:noWrap w:val="0"/>
            <w:vAlign w:val="center"/>
          </w:tcPr>
          <w:p>
            <w:pPr>
              <w:autoSpaceDE/>
              <w:autoSpaceDN/>
              <w:jc w:val="center"/>
              <w:rPr>
                <w:rFonts w:ascii="宋体" w:hAnsi="宋体" w:cs="宋体"/>
                <w:kern w:val="2"/>
                <w:sz w:val="24"/>
                <w:szCs w:val="24"/>
                <w:highlight w:val="none"/>
              </w:rPr>
            </w:pPr>
            <w:r>
              <w:rPr>
                <w:rFonts w:hint="eastAsia" w:ascii="宋体" w:hAnsi="宋体" w:cs="宋体"/>
                <w:kern w:val="2"/>
                <w:sz w:val="24"/>
                <w:szCs w:val="24"/>
                <w:highlight w:val="none"/>
              </w:rPr>
              <w:t>供应商</w:t>
            </w:r>
          </w:p>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（购买标书经办人）</w:t>
            </w:r>
          </w:p>
        </w:tc>
        <w:tc>
          <w:tcPr>
            <w:tcW w:w="3325"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姓名</w:t>
            </w:r>
          </w:p>
        </w:tc>
        <w:tc>
          <w:tcPr>
            <w:tcW w:w="3530"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手机</w:t>
            </w:r>
          </w:p>
        </w:tc>
        <w:tc>
          <w:tcPr>
            <w:tcW w:w="2595"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传真</w:t>
            </w:r>
          </w:p>
        </w:tc>
        <w:tc>
          <w:tcPr>
            <w:tcW w:w="2337"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pPr>
              <w:autoSpaceDE/>
              <w:autoSpaceDN/>
              <w:jc w:val="center"/>
              <w:rPr>
                <w:rFonts w:hint="eastAsia" w:ascii="宋体" w:hAnsi="宋体" w:cs="宋体"/>
                <w:kern w:val="2"/>
                <w:highlight w:val="none"/>
              </w:rPr>
            </w:pPr>
          </w:p>
        </w:tc>
        <w:tc>
          <w:tcPr>
            <w:tcW w:w="2670" w:type="dxa"/>
            <w:vMerge w:val="continue"/>
            <w:noWrap w:val="0"/>
            <w:vAlign w:val="top"/>
          </w:tcPr>
          <w:p>
            <w:pPr>
              <w:autoSpaceDE/>
              <w:autoSpaceDN/>
              <w:jc w:val="center"/>
              <w:rPr>
                <w:rFonts w:hint="eastAsia" w:ascii="宋体" w:hAnsi="宋体" w:cs="宋体"/>
                <w:kern w:val="2"/>
                <w:sz w:val="24"/>
                <w:szCs w:val="24"/>
                <w:highlight w:val="none"/>
              </w:rPr>
            </w:pPr>
          </w:p>
        </w:tc>
        <w:tc>
          <w:tcPr>
            <w:tcW w:w="3325" w:type="dxa"/>
            <w:noWrap w:val="0"/>
            <w:vAlign w:val="center"/>
          </w:tcPr>
          <w:p>
            <w:pPr>
              <w:autoSpaceDE/>
              <w:autoSpaceDN/>
              <w:spacing w:line="480" w:lineRule="auto"/>
              <w:jc w:val="center"/>
              <w:rPr>
                <w:rFonts w:hint="eastAsia" w:ascii="宋体" w:hAnsi="宋体" w:cs="宋体"/>
                <w:kern w:val="2"/>
                <w:sz w:val="24"/>
                <w:szCs w:val="24"/>
                <w:highlight w:val="none"/>
              </w:rPr>
            </w:pPr>
          </w:p>
        </w:tc>
        <w:tc>
          <w:tcPr>
            <w:tcW w:w="3530" w:type="dxa"/>
            <w:noWrap w:val="0"/>
            <w:vAlign w:val="center"/>
          </w:tcPr>
          <w:p>
            <w:pPr>
              <w:autoSpaceDE/>
              <w:autoSpaceDN/>
              <w:spacing w:line="480" w:lineRule="auto"/>
              <w:jc w:val="center"/>
              <w:rPr>
                <w:rFonts w:hint="eastAsia" w:ascii="宋体" w:hAnsi="宋体" w:cs="宋体"/>
                <w:kern w:val="2"/>
                <w:sz w:val="24"/>
                <w:szCs w:val="24"/>
                <w:highlight w:val="none"/>
              </w:rPr>
            </w:pPr>
          </w:p>
        </w:tc>
        <w:tc>
          <w:tcPr>
            <w:tcW w:w="2595" w:type="dxa"/>
            <w:noWrap w:val="0"/>
            <w:vAlign w:val="top"/>
          </w:tcPr>
          <w:p>
            <w:pPr>
              <w:autoSpaceDE/>
              <w:autoSpaceDN/>
              <w:jc w:val="center"/>
              <w:rPr>
                <w:rFonts w:hint="eastAsia" w:ascii="宋体" w:hAnsi="宋体" w:cs="宋体"/>
                <w:kern w:val="2"/>
                <w:sz w:val="24"/>
                <w:szCs w:val="24"/>
                <w:highlight w:val="none"/>
              </w:rPr>
            </w:pPr>
          </w:p>
        </w:tc>
        <w:tc>
          <w:tcPr>
            <w:tcW w:w="2337" w:type="dxa"/>
            <w:noWrap w:val="0"/>
            <w:vAlign w:val="top"/>
          </w:tcPr>
          <w:p>
            <w:pPr>
              <w:autoSpaceDE/>
              <w:autoSpaceDN/>
              <w:jc w:val="center"/>
              <w:rPr>
                <w:rFonts w:hint="eastAsia" w:ascii="宋体"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98" w:type="dxa"/>
            <w:noWrap w:val="0"/>
            <w:textDirection w:val="tbRlV"/>
            <w:vAlign w:val="top"/>
          </w:tcPr>
          <w:p>
            <w:pPr>
              <w:autoSpaceDE/>
              <w:autoSpaceDN/>
              <w:ind w:left="113" w:right="113"/>
              <w:jc w:val="center"/>
              <w:rPr>
                <w:rFonts w:hint="eastAsia" w:ascii="宋体" w:hAnsi="宋体" w:cs="宋体"/>
                <w:kern w:val="2"/>
                <w:highlight w:val="none"/>
              </w:rPr>
            </w:pPr>
            <w:r>
              <w:rPr>
                <w:rFonts w:hint="eastAsia" w:ascii="宋体" w:hAnsi="宋体" w:cs="宋体"/>
                <w:kern w:val="2"/>
                <w:highlight w:val="none"/>
              </w:rPr>
              <w:t>需提交的资料</w:t>
            </w:r>
          </w:p>
          <w:p>
            <w:pPr>
              <w:autoSpaceDE/>
              <w:autoSpaceDN/>
              <w:ind w:left="113" w:right="113"/>
              <w:jc w:val="center"/>
              <w:rPr>
                <w:rFonts w:hint="eastAsia" w:ascii="宋体" w:hAnsi="宋体" w:cs="宋体"/>
                <w:kern w:val="2"/>
                <w:highlight w:val="none"/>
              </w:rPr>
            </w:pPr>
          </w:p>
        </w:tc>
        <w:tc>
          <w:tcPr>
            <w:tcW w:w="14457" w:type="dxa"/>
            <w:gridSpan w:val="5"/>
            <w:noWrap w:val="0"/>
            <w:vAlign w:val="top"/>
          </w:tcPr>
          <w:p>
            <w:pPr>
              <w:autoSpaceDE/>
              <w:autoSpaceDN/>
              <w:snapToGrid w:val="0"/>
              <w:spacing w:line="276" w:lineRule="auto"/>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pPr>
              <w:autoSpaceDE/>
              <w:autoSpaceDN/>
              <w:snapToGrid w:val="0"/>
              <w:spacing w:line="276" w:lineRule="auto"/>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2.法定代表人证明书及法定代表人身份证复印件和法定代表人授权委托书及授权代表身份证复印件；（如法定代表人亲自办理获取磋商文件事宜的，无需提交法定代表人授权委托书及授权代表身份证复印件。）</w:t>
            </w:r>
          </w:p>
          <w:p>
            <w:pPr>
              <w:autoSpaceDE/>
              <w:autoSpaceDN/>
              <w:snapToGrid w:val="0"/>
              <w:spacing w:line="276" w:lineRule="auto"/>
              <w:jc w:val="both"/>
              <w:rPr>
                <w:rFonts w:hint="eastAsia" w:cs="宋体"/>
                <w:bCs/>
                <w:sz w:val="18"/>
                <w:szCs w:val="18"/>
                <w:highlight w:val="none"/>
              </w:rPr>
            </w:pPr>
            <w:r>
              <w:rPr>
                <w:rFonts w:hint="eastAsia" w:cs="宋体"/>
                <w:sz w:val="18"/>
                <w:szCs w:val="18"/>
                <w:highlight w:val="none"/>
              </w:rPr>
              <w:t>3.供应商未被列入“信用中国”网站(www.creditchina.gov.cn)信用服务以下任一记录名单之一：①失信被执行人行为（中国执行信息公用网查询截图）；②重大税收违法失信主体行为；③政府采购严重违法失信行为记录名单。同时，不处于中国政府采购网(www.ccgp.gov.cn)“政府采购严重违法失信行为信息记录名单”中的禁止参加政府采购活动期间。需提供网页截图并加盖单位公章。（以采购代理机构查询结果为准，如不符合的，不应参与本次政府采购活动，否则在查核后将被拒绝参与政府采购活动）</w:t>
            </w:r>
            <w:r>
              <w:rPr>
                <w:rFonts w:hint="eastAsia" w:cs="宋体"/>
                <w:bCs/>
                <w:sz w:val="18"/>
                <w:szCs w:val="18"/>
                <w:highlight w:val="none"/>
              </w:rPr>
              <w:t>。</w:t>
            </w:r>
          </w:p>
          <w:p>
            <w:pPr>
              <w:autoSpaceDE/>
              <w:autoSpaceDN/>
              <w:snapToGrid w:val="0"/>
              <w:spacing w:line="276" w:lineRule="auto"/>
              <w:jc w:val="both"/>
              <w:rPr>
                <w:rFonts w:hint="eastAsia" w:cs="宋体"/>
                <w:sz w:val="18"/>
                <w:szCs w:val="18"/>
                <w:highlight w:val="none"/>
              </w:rPr>
            </w:pPr>
            <w:r>
              <w:rPr>
                <w:rFonts w:hint="eastAsia" w:cs="宋体"/>
                <w:sz w:val="18"/>
                <w:szCs w:val="18"/>
                <w:highlight w:val="none"/>
              </w:rPr>
              <w:t>4.投标人须具有独立法人资格的施工企业，具备建筑工程施工总承包叁级或建筑装饰装修工程专业承包二级及以上资质。并取得有效的《安全生产许可证》；拟派建造师须具有二级建筑工程专业执业资格（广东省外拟派建造师须有建筑工程专业一级的执业资格）且须在该企业注册，并取得安全生产考核合格证B类。</w:t>
            </w:r>
          </w:p>
          <w:p>
            <w:pPr>
              <w:autoSpaceDE/>
              <w:autoSpaceDN/>
              <w:snapToGrid w:val="0"/>
              <w:spacing w:line="276" w:lineRule="auto"/>
              <w:jc w:val="both"/>
              <w:rPr>
                <w:rFonts w:hint="eastAsia" w:ascii="宋体" w:hAnsi="宋体" w:cs="宋体"/>
                <w:kern w:val="2"/>
                <w:sz w:val="24"/>
                <w:szCs w:val="24"/>
                <w:highlight w:val="none"/>
              </w:rPr>
            </w:pPr>
            <w:r>
              <w:rPr>
                <w:rFonts w:hint="eastAsia" w:cs="宋体"/>
                <w:sz w:val="18"/>
                <w:szCs w:val="18"/>
                <w:highlight w:val="none"/>
                <w:lang w:val="en-US" w:eastAsia="zh-CN"/>
              </w:rPr>
              <w:t>5.</w:t>
            </w:r>
            <w:r>
              <w:rPr>
                <w:rFonts w:hint="eastAsia" w:cs="宋体"/>
                <w:sz w:val="18"/>
                <w:szCs w:val="18"/>
                <w:highlight w:val="none"/>
              </w:rPr>
              <w:t>打印《采购文件发售登记表》签字并加盖单位公章。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pPr>
              <w:autoSpaceDE/>
              <w:autoSpaceDN/>
              <w:jc w:val="both"/>
              <w:rPr>
                <w:rFonts w:hint="eastAsia" w:ascii="宋体" w:hAnsi="宋体" w:cs="宋体"/>
                <w:kern w:val="2"/>
                <w:sz w:val="24"/>
                <w:szCs w:val="24"/>
                <w:highlight w:val="none"/>
              </w:rPr>
            </w:pPr>
            <w:r>
              <w:rPr>
                <w:rFonts w:hint="eastAsia" w:ascii="宋体" w:hAnsi="宋体" w:cs="宋体"/>
                <w:kern w:val="2"/>
                <w:sz w:val="24"/>
                <w:szCs w:val="24"/>
                <w:highlight w:val="none"/>
              </w:rPr>
              <w:t>供应商单位代表签名：</w:t>
            </w:r>
          </w:p>
        </w:tc>
      </w:tr>
    </w:tbl>
    <w:p>
      <w:pPr>
        <w:spacing w:line="360" w:lineRule="auto"/>
        <w:rPr>
          <w:rFonts w:ascii="宋体" w:hAnsi="宋体"/>
          <w:kern w:val="2"/>
          <w:highlight w:val="none"/>
        </w:rPr>
      </w:pPr>
      <w:r>
        <w:rPr>
          <w:rFonts w:ascii="宋体" w:hAnsi="宋体"/>
          <w:kern w:val="2"/>
          <w:highlight w:val="none"/>
        </w:rPr>
        <w:t xml:space="preserve">  </w:t>
      </w:r>
    </w:p>
    <w:p>
      <w:bookmarkStart w:id="0" w:name="_GoBack"/>
      <w:bookmarkEnd w:id="0"/>
    </w:p>
    <w:sectPr>
      <w:pgSz w:w="16838" w:h="11906" w:orient="landscape"/>
      <w:pgMar w:top="1134" w:right="873" w:bottom="1134" w:left="8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TFkY2M4NWM0YjM0ZjFmZWQyOTIzMmQ4NzQxNzcifQ=="/>
  </w:docVars>
  <w:rsids>
    <w:rsidRoot w:val="3D3E21E2"/>
    <w:rsid w:val="3D3E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style>
  <w:style w:type="paragraph" w:styleId="3">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2023-09-21T07:49:00Z</dcterms:created>
  <dc:creator>L、M、S</dc:creator>
  <cp:lastModifiedBy>L、M、S</cp:lastModifiedBy>
  <dcterms:modified xsi:type="dcterms:W3CDTF">2023-09-21T07:50:03Z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57CBA88EEECA464CB6F93581AD1A83F5_11</vt:lpwstr>
  </property>
</Properties>
</file>